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5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7.xml" ContentType="application/vnd.openxmlformats-officedocument.wordprocessingml.foot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E3" w:rsidRDefault="000B15E3" w:rsidP="000B15E3">
      <w:pPr>
        <w:ind w:left="540" w:right="1878"/>
        <w:rPr>
          <w:b/>
          <w:color w:val="AF272F"/>
          <w:sz w:val="44"/>
          <w:szCs w:val="44"/>
        </w:rPr>
      </w:pPr>
      <w:r w:rsidRPr="006307C3">
        <w:rPr>
          <w:b/>
          <w:noProof/>
          <w:color w:val="AF272F"/>
          <w:sz w:val="44"/>
          <w:szCs w:val="44"/>
        </w:rPr>
        <w:t>2019</w:t>
      </w:r>
      <w:r>
        <w:rPr>
          <w:noProof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1" locked="1" layoutInCell="1" allowOverlap="1">
                <wp:simplePos x="0" y="0"/>
                <wp:positionH relativeFrom="margin">
                  <wp:posOffset>100965</wp:posOffset>
                </wp:positionH>
                <wp:positionV relativeFrom="bottomMargin">
                  <wp:posOffset>-1260475</wp:posOffset>
                </wp:positionV>
                <wp:extent cx="9774000" cy="1134000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4000" cy="11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C7F" w:rsidRDefault="00001C7F" w:rsidP="000B15E3">
                            <w:pPr>
                              <w:pStyle w:val="ESBodyText"/>
                            </w:pPr>
                            <w:r>
                              <w:rPr>
                                <w:noProof/>
                              </w:rPr>
                              <w:t>Submitted for review by Jo Howard (School Principal) on 25 February, 2019 at 05:16 PM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Jason Coningsby (Senior Education Improvement Leader) on 27 February, 2019 at 11:53 AM</w:t>
                            </w:r>
                            <w:r>
                              <w:rPr>
                                <w:noProof/>
                              </w:rPr>
                              <w:br/>
                              <w:t>Endorsed by Faye Khalil (School Council President) on 13 March, 2019 at 02:56 PM</w:t>
                            </w:r>
                            <w:r>
                              <w:rPr>
                                <w:noProof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5pt;margin-top:-99.25pt;width:769.6pt;height:89.3pt;z-index:-251657216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" stroked="f">
                <v:textbox>
                  <w:txbxContent>
                    <w:p w:rsidR="00001C7F" w:rsidRDefault="00001C7F" w:rsidP="000B15E3">
                      <w:pPr>
                        <w:pStyle w:val="ESBodyText"/>
                      </w:pPr>
                      <w:r>
                        <w:rPr>
                          <w:noProof/>
                        </w:rPr>
                        <w:t>Submitted for review by Jo Howard (School Principal) on 25 February, 2019 at 05:16 PM</w:t>
                      </w:r>
                      <w:r>
                        <w:rPr>
                          <w:noProof/>
                        </w:rPr>
                        <w:br/>
                        <w:t>Endorsed by Jason Coningsby (Senior Education Improvement Leader) on 27 February, 2019 at 11:53 AM</w:t>
                      </w:r>
                      <w:r>
                        <w:rPr>
                          <w:noProof/>
                        </w:rPr>
                        <w:br/>
                        <w:t>Endorsed by Faye Khalil (School Council President) on 13 March, 2019 at 02:56 PM</w:t>
                      </w:r>
                      <w:r>
                        <w:rPr>
                          <w:noProof/>
                        </w:rPr>
                        <w:br/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>
        <w:rPr>
          <w:b/>
          <w:color w:val="AF272F"/>
          <w:sz w:val="44"/>
          <w:szCs w:val="44"/>
        </w:rPr>
        <w:t xml:space="preserve"> Annual Implementation Plan</w:t>
      </w:r>
    </w:p>
    <w:p w:rsidR="000B15E3" w:rsidRDefault="000B15E3" w:rsidP="000B15E3">
      <w:pPr>
        <w:ind w:left="540" w:right="1878"/>
        <w:rPr>
          <w:b/>
          <w:color w:val="AF272F"/>
          <w:sz w:val="28"/>
          <w:szCs w:val="44"/>
        </w:rPr>
      </w:pPr>
      <w:r w:rsidRPr="00EC3968">
        <w:rPr>
          <w:b/>
          <w:color w:val="AF272F"/>
          <w:sz w:val="28"/>
          <w:szCs w:val="44"/>
        </w:rPr>
        <w:t xml:space="preserve">for improving student outcomes </w:t>
      </w:r>
    </w:p>
    <w:p w:rsidR="000B15E3" w:rsidRPr="00EC3968" w:rsidRDefault="000B15E3" w:rsidP="000B15E3">
      <w:pPr>
        <w:ind w:left="540" w:right="1878"/>
        <w:rPr>
          <w:color w:val="AF272F"/>
          <w:sz w:val="22"/>
          <w:szCs w:val="36"/>
        </w:rPr>
      </w:pPr>
    </w:p>
    <w:p w:rsidR="000B15E3" w:rsidRPr="00EC3968" w:rsidRDefault="000B15E3" w:rsidP="000B15E3">
      <w:pPr>
        <w:pStyle w:val="ESIntroParagraph"/>
        <w:ind w:left="-567" w:right="978" w:firstLine="1107"/>
        <w:rPr>
          <w:color w:val="595959" w:themeColor="text1" w:themeTint="A6"/>
        </w:rPr>
      </w:pPr>
      <w:r w:rsidRPr="00EC3968">
        <w:rPr>
          <w:noProof/>
          <w:color w:val="595959" w:themeColor="text1" w:themeTint="A6"/>
        </w:rPr>
        <w:t>Campbellfield Heights Primary School (5034)</w:t>
      </w:r>
    </w:p>
    <w:p w:rsidR="000B15E3" w:rsidRDefault="000B15E3" w:rsidP="000B15E3">
      <w:pPr>
        <w:pStyle w:val="ESIntroParagraph"/>
        <w:ind w:left="-567" w:right="4330" w:firstLine="1107"/>
        <w:rPr>
          <w:color w:val="AF272F"/>
        </w:rPr>
      </w:pPr>
    </w:p>
    <w:p w:rsidR="000B15E3" w:rsidRDefault="000B15E3" w:rsidP="000B15E3">
      <w:pPr>
        <w:pStyle w:val="ESIntroParagraph"/>
        <w:ind w:left="-567" w:right="4330" w:firstLine="1107"/>
        <w:rPr>
          <w:color w:val="AF272F"/>
        </w:rPr>
      </w:pPr>
    </w:p>
    <w:p w:rsidR="000B15E3" w:rsidRDefault="000B15E3" w:rsidP="000B15E3">
      <w:pPr>
        <w:pStyle w:val="ESIntroParagraph"/>
        <w:ind w:left="-567" w:right="4330" w:firstLine="1107"/>
        <w:rPr>
          <w:color w:val="AF272F"/>
        </w:rPr>
      </w:pPr>
    </w:p>
    <w:p w:rsidR="000B15E3" w:rsidRDefault="000B15E3" w:rsidP="000B15E3">
      <w:pPr>
        <w:pStyle w:val="ESIntroParagraph"/>
        <w:ind w:left="-567" w:right="4330" w:firstLine="1107"/>
        <w:rPr>
          <w:color w:val="AF272F"/>
        </w:rPr>
      </w:pPr>
    </w:p>
    <w:p w:rsidR="000B15E3" w:rsidRDefault="000B15E3" w:rsidP="000B15E3">
      <w:pPr>
        <w:pStyle w:val="ESIntroParagraph"/>
        <w:ind w:left="-567" w:right="4330" w:firstLine="1107"/>
        <w:rPr>
          <w:color w:val="AF272F"/>
        </w:rPr>
      </w:pPr>
    </w:p>
    <w:p w:rsidR="000B15E3" w:rsidRDefault="000B15E3" w:rsidP="000B15E3">
      <w:pPr>
        <w:pStyle w:val="ESIntroParagraph"/>
        <w:ind w:left="-567" w:right="4330" w:firstLine="1107"/>
        <w:rPr>
          <w:color w:val="AF272F"/>
        </w:rPr>
      </w:pPr>
    </w:p>
    <w:p w:rsidR="000B15E3" w:rsidRDefault="000B15E3" w:rsidP="000B15E3">
      <w:pPr>
        <w:pStyle w:val="ESIntroParagraph"/>
        <w:ind w:left="-567" w:right="4330" w:firstLine="1107"/>
        <w:rPr>
          <w:color w:val="AF272F"/>
        </w:rPr>
      </w:pPr>
    </w:p>
    <w:p w:rsidR="000B15E3" w:rsidRDefault="000B15E3" w:rsidP="000B15E3">
      <w:pPr>
        <w:pStyle w:val="ESIntroParagraph"/>
        <w:ind w:left="-567" w:right="4330" w:firstLine="1107"/>
        <w:rPr>
          <w:color w:val="AF272F"/>
        </w:rPr>
      </w:pPr>
    </w:p>
    <w:p w:rsidR="000B15E3" w:rsidRDefault="000B15E3" w:rsidP="000B15E3">
      <w:pPr>
        <w:pStyle w:val="ESIntroParagraph"/>
        <w:ind w:left="-567" w:right="4330" w:firstLine="1107"/>
        <w:rPr>
          <w:color w:val="AF272F"/>
        </w:rPr>
      </w:pPr>
    </w:p>
    <w:p w:rsidR="000B15E3" w:rsidRDefault="000B15E3" w:rsidP="000B15E3">
      <w:pPr>
        <w:pStyle w:val="ESBodyText"/>
      </w:pPr>
    </w:p>
    <w:p w:rsidR="000B15E3" w:rsidRDefault="000B15E3" w:rsidP="000B15E3">
      <w:pPr>
        <w:pStyle w:val="ESBodyText"/>
        <w:jc w:val="center"/>
      </w:pPr>
      <w:r>
        <w:rPr>
          <w:noProof/>
          <w:sz w:val="44"/>
          <w:szCs w:val="44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515216" cy="3810532"/>
            <wp:effectExtent l="0" t="0" r="0" b="0"/>
            <wp:wrapNone/>
            <wp:docPr id="100011" name="Picture 10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15216" cy="381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15E3" w:rsidRDefault="000B15E3" w:rsidP="000B15E3">
      <w:pPr>
        <w:pStyle w:val="ESBodyText"/>
      </w:pPr>
    </w:p>
    <w:p w:rsidR="000B15E3" w:rsidRDefault="000B15E3" w:rsidP="000B15E3">
      <w:pPr>
        <w:ind w:right="2759"/>
        <w:sectPr w:rsidR="000B15E3" w:rsidSect="000B15E3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004" w:right="737" w:bottom="1304" w:left="561" w:header="624" w:footer="1134" w:gutter="0"/>
          <w:pgNumType w:start="1"/>
          <w:cols w:space="397"/>
          <w:docGrid w:linePitch="360"/>
        </w:sectPr>
      </w:pPr>
    </w:p>
    <w:p w:rsidR="000B15E3" w:rsidRPr="009D30BB" w:rsidRDefault="000B15E3" w:rsidP="000B15E3">
      <w:pPr>
        <w:ind w:left="-450" w:right="2759"/>
        <w:rPr>
          <w:b/>
          <w:color w:val="AF272F"/>
          <w:sz w:val="36"/>
          <w:szCs w:val="44"/>
        </w:rPr>
      </w:pPr>
      <w:r w:rsidRPr="009D30BB">
        <w:rPr>
          <w:b/>
          <w:color w:val="AF272F"/>
          <w:sz w:val="36"/>
          <w:szCs w:val="44"/>
        </w:rPr>
        <w:lastRenderedPageBreak/>
        <w:t xml:space="preserve">Self-evaluation Summary - </w:t>
      </w:r>
      <w:r w:rsidRPr="009D30BB">
        <w:rPr>
          <w:b/>
          <w:noProof/>
          <w:color w:val="AF272F"/>
          <w:sz w:val="36"/>
          <w:szCs w:val="44"/>
        </w:rPr>
        <w:t>2019</w:t>
      </w:r>
    </w:p>
    <w:p w:rsidR="000B15E3" w:rsidRPr="00F266EF" w:rsidRDefault="000B15E3" w:rsidP="000B15E3">
      <w:pPr>
        <w:pStyle w:val="ESIntroParagraph"/>
        <w:ind w:left="-450" w:right="4330" w:firstLine="450"/>
        <w:rPr>
          <w:color w:val="AF272F"/>
          <w:sz w:val="18"/>
          <w:szCs w:val="18"/>
        </w:rPr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250"/>
        <w:gridCol w:w="6255"/>
        <w:gridCol w:w="7020"/>
      </w:tblGrid>
      <w:tr w:rsidR="00E75183" w:rsidTr="000B15E3">
        <w:trPr>
          <w:trHeight w:val="515"/>
        </w:trPr>
        <w:tc>
          <w:tcPr>
            <w:tcW w:w="1595" w:type="dxa"/>
            <w:shd w:val="clear" w:color="auto" w:fill="D9D9D9" w:themeFill="background1" w:themeFillShade="D9"/>
          </w:tcPr>
          <w:p w:rsidR="000B15E3" w:rsidRPr="000F7465" w:rsidRDefault="000B15E3" w:rsidP="000B15E3">
            <w:pPr>
              <w:pStyle w:val="Heading3"/>
              <w:spacing w:before="0" w:after="0"/>
              <w:ind w:right="-374"/>
              <w:rPr>
                <w:szCs w:val="24"/>
              </w:rPr>
            </w:pPr>
          </w:p>
        </w:tc>
        <w:tc>
          <w:tcPr>
            <w:tcW w:w="6505" w:type="dxa"/>
            <w:gridSpan w:val="2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FISO Improvement Model Dimensions</w:t>
            </w:r>
          </w:p>
          <w:p w:rsidR="000B15E3" w:rsidRPr="000F7465" w:rsidRDefault="000B15E3" w:rsidP="000B15E3">
            <w:pPr>
              <w:spacing w:after="0"/>
              <w:ind w:right="-374"/>
              <w:rPr>
                <w:color w:val="000000" w:themeColor="text1"/>
                <w:sz w:val="20"/>
                <w:szCs w:val="24"/>
              </w:rPr>
            </w:pPr>
            <w:r w:rsidRPr="000F7465">
              <w:rPr>
                <w:color w:val="000000" w:themeColor="text1"/>
                <w:sz w:val="20"/>
                <w:szCs w:val="24"/>
              </w:rPr>
              <w:t>The 6 High-impact Improvement Initiatives are highlighted below in red.</w:t>
            </w:r>
          </w:p>
        </w:tc>
        <w:tc>
          <w:tcPr>
            <w:tcW w:w="7020" w:type="dxa"/>
            <w:shd w:val="clear" w:color="auto" w:fill="D9D9D9" w:themeFill="background1" w:themeFillShade="D9"/>
          </w:tcPr>
          <w:p w:rsidR="000B15E3" w:rsidRPr="000F7465" w:rsidRDefault="000B15E3" w:rsidP="000B15E3">
            <w:pPr>
              <w:pStyle w:val="Heading3"/>
              <w:spacing w:before="0" w:after="0"/>
              <w:ind w:right="-374"/>
              <w:rPr>
                <w:szCs w:val="24"/>
              </w:rPr>
            </w:pPr>
            <w:r w:rsidRPr="000F7465">
              <w:rPr>
                <w:szCs w:val="24"/>
              </w:rPr>
              <w:t>Self-evaluation Level</w:t>
            </w:r>
          </w:p>
        </w:tc>
      </w:tr>
      <w:tr w:rsidR="00E75183" w:rsidTr="000B15E3">
        <w:trPr>
          <w:cantSplit/>
          <w:trHeight w:val="101"/>
        </w:trPr>
        <w:tc>
          <w:tcPr>
            <w:tcW w:w="1595" w:type="dxa"/>
            <w:vMerge w:val="restart"/>
            <w:shd w:val="clear" w:color="auto" w:fill="62BFEB"/>
            <w:textDirection w:val="btLr"/>
          </w:tcPr>
          <w:p w:rsidR="000B15E3" w:rsidRPr="00DD4A3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DD4A39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Excellence in teaching and learning</w:t>
            </w:r>
          </w:p>
          <w:p w:rsidR="000B15E3" w:rsidRPr="00650A99" w:rsidRDefault="000B15E3" w:rsidP="000B15E3">
            <w:pPr>
              <w:pStyle w:val="ESBodyText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Building practice excellence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E75183" w:rsidTr="000B15E3">
        <w:trPr>
          <w:cantSplit/>
          <w:trHeight w:val="20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shd w:val="clear" w:color="auto" w:fill="DC6068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Curriculum planning and assessment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E75183" w:rsidTr="000B15E3">
        <w:trPr>
          <w:cantSplit/>
          <w:trHeight w:val="65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Evidence-based high-impact teaching strategies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  <w:tr w:rsidR="00E75183" w:rsidTr="000B15E3">
        <w:trPr>
          <w:cantSplit/>
          <w:trHeight w:val="20"/>
        </w:trPr>
        <w:tc>
          <w:tcPr>
            <w:tcW w:w="1595" w:type="dxa"/>
            <w:vMerge/>
            <w:shd w:val="clear" w:color="auto" w:fill="62BFEB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50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55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Evaluating impact on learning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</w:tbl>
    <w:p w:rsidR="000B15E3" w:rsidRDefault="000B15E3" w:rsidP="000B15E3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E75183" w:rsidTr="000B15E3">
        <w:trPr>
          <w:cantSplit/>
          <w:trHeight w:val="56"/>
        </w:trPr>
        <w:tc>
          <w:tcPr>
            <w:tcW w:w="1530" w:type="dxa"/>
            <w:vMerge w:val="restart"/>
            <w:shd w:val="clear" w:color="auto" w:fill="FFCA08"/>
            <w:textDirection w:val="btLr"/>
          </w:tcPr>
          <w:p w:rsidR="000B15E3" w:rsidRPr="00AB3321" w:rsidRDefault="000B15E3" w:rsidP="000B15E3">
            <w:pPr>
              <w:pStyle w:val="Heading4"/>
              <w:shd w:val="clear" w:color="auto" w:fill="FFCA0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Professional leadership</w:t>
            </w:r>
          </w:p>
        </w:tc>
        <w:tc>
          <w:tcPr>
            <w:tcW w:w="292" w:type="dxa"/>
            <w:shd w:val="clear" w:color="auto" w:fill="DC6068"/>
          </w:tcPr>
          <w:p w:rsidR="000B15E3" w:rsidRPr="00715EBF" w:rsidRDefault="000B15E3" w:rsidP="000B15E3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leadership teams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E75183" w:rsidTr="000B15E3">
        <w:trPr>
          <w:cantSplit/>
          <w:trHeight w:val="2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Instructional and shared leadership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  <w:tr w:rsidR="00E75183" w:rsidTr="000B15E3">
        <w:trPr>
          <w:cantSplit/>
          <w:trHeight w:val="20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Strategic resource management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  <w:tr w:rsidR="00E75183" w:rsidTr="000B15E3">
        <w:trPr>
          <w:cantSplit/>
          <w:trHeight w:val="110"/>
        </w:trPr>
        <w:tc>
          <w:tcPr>
            <w:tcW w:w="1530" w:type="dxa"/>
            <w:vMerge/>
            <w:shd w:val="clear" w:color="auto" w:fill="FFCA08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Vision, values and culture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</w:tbl>
    <w:p w:rsidR="000B15E3" w:rsidRDefault="000B15E3" w:rsidP="000B15E3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E75183" w:rsidTr="000B15E3">
        <w:trPr>
          <w:cantSplit/>
          <w:trHeight w:val="236"/>
        </w:trPr>
        <w:tc>
          <w:tcPr>
            <w:tcW w:w="1530" w:type="dxa"/>
            <w:vMerge w:val="restart"/>
            <w:shd w:val="clear" w:color="auto" w:fill="F8A718"/>
            <w:textDirection w:val="btLr"/>
          </w:tcPr>
          <w:p w:rsidR="000B15E3" w:rsidRPr="00AB3321" w:rsidRDefault="000B15E3" w:rsidP="000B15E3">
            <w:pPr>
              <w:pStyle w:val="Heading4"/>
              <w:shd w:val="clear" w:color="auto" w:fill="F8A718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lastRenderedPageBreak/>
              <w:t>Positive climate for learning</w:t>
            </w:r>
          </w:p>
        </w:tc>
        <w:tc>
          <w:tcPr>
            <w:tcW w:w="292" w:type="dxa"/>
            <w:shd w:val="clear" w:color="auto" w:fill="DC6068"/>
          </w:tcPr>
          <w:p w:rsidR="000B15E3" w:rsidRPr="00715EBF" w:rsidRDefault="000B15E3" w:rsidP="000B15E3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Empowering students and building school pride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</w:t>
            </w:r>
          </w:p>
        </w:tc>
      </w:tr>
      <w:tr w:rsidR="00E75183" w:rsidTr="000B15E3">
        <w:trPr>
          <w:cantSplit/>
          <w:trHeight w:val="173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shd w:val="clear" w:color="auto" w:fill="DC6068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Setting expectations and promoting inclusion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Evolving</w:t>
            </w:r>
          </w:p>
        </w:tc>
      </w:tr>
      <w:tr w:rsidR="00E75183" w:rsidTr="000B15E3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Health and wellbeing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  <w:tr w:rsidR="00E75183" w:rsidTr="000B15E3">
        <w:trPr>
          <w:cantSplit/>
          <w:trHeight w:val="20"/>
        </w:trPr>
        <w:tc>
          <w:tcPr>
            <w:tcW w:w="1530" w:type="dxa"/>
            <w:vMerge/>
            <w:shd w:val="clear" w:color="auto" w:fill="F8A718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Intellectual engagement and self-awareness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</w:tbl>
    <w:p w:rsidR="000B15E3" w:rsidRDefault="000B15E3" w:rsidP="000B15E3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292"/>
        <w:gridCol w:w="6278"/>
        <w:gridCol w:w="7020"/>
      </w:tblGrid>
      <w:tr w:rsidR="00E75183" w:rsidTr="000B15E3">
        <w:trPr>
          <w:cantSplit/>
          <w:trHeight w:val="155"/>
        </w:trPr>
        <w:tc>
          <w:tcPr>
            <w:tcW w:w="1530" w:type="dxa"/>
            <w:vMerge w:val="restart"/>
            <w:shd w:val="clear" w:color="auto" w:fill="AF96B4"/>
            <w:textDirection w:val="btLr"/>
          </w:tcPr>
          <w:p w:rsidR="000B15E3" w:rsidRPr="00AB3321" w:rsidRDefault="000B15E3" w:rsidP="000B15E3">
            <w:pPr>
              <w:pStyle w:val="Heading4"/>
              <w:shd w:val="clear" w:color="auto" w:fill="AF96B4"/>
              <w:spacing w:before="150" w:after="150"/>
              <w:jc w:val="center"/>
              <w:rPr>
                <w:rFonts w:ascii="Arial" w:hAnsi="Arial" w:cs="Arial"/>
                <w:i w:val="0"/>
                <w:color w:val="53565A"/>
                <w:sz w:val="24"/>
                <w:szCs w:val="24"/>
              </w:rPr>
            </w:pP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</w:rPr>
              <w:t>Community engagement in lea</w:t>
            </w:r>
            <w:r w:rsidRPr="00AB3321">
              <w:rPr>
                <w:rFonts w:ascii="Arial" w:hAnsi="Arial" w:cs="Arial"/>
                <w:b/>
                <w:bCs/>
                <w:i w:val="0"/>
                <w:color w:val="53565A"/>
                <w:sz w:val="24"/>
                <w:szCs w:val="24"/>
                <w:shd w:val="clear" w:color="auto" w:fill="AF96B4"/>
              </w:rPr>
              <w:t>rning</w:t>
            </w:r>
          </w:p>
        </w:tc>
        <w:tc>
          <w:tcPr>
            <w:tcW w:w="292" w:type="dxa"/>
            <w:shd w:val="clear" w:color="auto" w:fill="DC6068"/>
          </w:tcPr>
          <w:p w:rsidR="000B15E3" w:rsidRPr="00715EBF" w:rsidRDefault="000B15E3" w:rsidP="000B15E3">
            <w:pPr>
              <w:pStyle w:val="ESBodyText"/>
              <w:rPr>
                <w:sz w:val="20"/>
                <w:szCs w:val="24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  <w:szCs w:val="24"/>
              </w:rPr>
            </w:pPr>
            <w:r>
              <w:rPr>
                <w:rFonts w:eastAsia="Arial"/>
                <w:color w:val="000000"/>
                <w:sz w:val="20"/>
              </w:rPr>
              <w:t>Building communities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  <w:szCs w:val="24"/>
              </w:rPr>
            </w:pPr>
            <w:r>
              <w:rPr>
                <w:sz w:val="20"/>
              </w:rPr>
              <w:t>Evolving moving towards Embedding</w:t>
            </w:r>
          </w:p>
        </w:tc>
      </w:tr>
      <w:tr w:rsidR="00E75183" w:rsidTr="000B15E3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Global citizenship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  <w:tr w:rsidR="00E75183" w:rsidTr="000B15E3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Networks with schools, services and agencies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  <w:tr w:rsidR="00E75183" w:rsidTr="000B15E3">
        <w:trPr>
          <w:cantSplit/>
          <w:trHeight w:val="20"/>
        </w:trPr>
        <w:tc>
          <w:tcPr>
            <w:tcW w:w="1530" w:type="dxa"/>
            <w:vMerge/>
            <w:shd w:val="clear" w:color="auto" w:fill="AF96B4"/>
            <w:textDirection w:val="btLr"/>
          </w:tcPr>
          <w:p w:rsidR="000B15E3" w:rsidRPr="00650A99" w:rsidRDefault="000B15E3" w:rsidP="000B15E3">
            <w:pPr>
              <w:pStyle w:val="Heading4"/>
              <w:shd w:val="clear" w:color="auto" w:fill="62BFEB"/>
              <w:spacing w:before="150" w:after="150"/>
              <w:ind w:left="113" w:right="113"/>
              <w:jc w:val="center"/>
              <w:rPr>
                <w:rFonts w:ascii="Arial" w:hAnsi="Arial" w:cs="Arial"/>
                <w:b/>
                <w:bCs/>
                <w:color w:val="53565A"/>
                <w:sz w:val="24"/>
                <w:szCs w:val="24"/>
              </w:rPr>
            </w:pPr>
          </w:p>
        </w:tc>
        <w:tc>
          <w:tcPr>
            <w:tcW w:w="292" w:type="dxa"/>
            <w:tcBorders>
              <w:righ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  <w:tc>
          <w:tcPr>
            <w:tcW w:w="6278" w:type="dxa"/>
            <w:tcBorders>
              <w:left w:val="nil"/>
            </w:tcBorders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  <w:r>
              <w:rPr>
                <w:rFonts w:eastAsia="Arial"/>
                <w:color w:val="000000"/>
                <w:sz w:val="20"/>
              </w:rPr>
              <w:t>Parents and carers as partners</w:t>
            </w:r>
          </w:p>
        </w:tc>
        <w:tc>
          <w:tcPr>
            <w:tcW w:w="7020" w:type="dxa"/>
          </w:tcPr>
          <w:p w:rsidR="000B15E3" w:rsidRPr="00715EBF" w:rsidRDefault="000B15E3" w:rsidP="000B15E3">
            <w:pPr>
              <w:pStyle w:val="ESBodyText"/>
              <w:rPr>
                <w:sz w:val="20"/>
              </w:rPr>
            </w:pPr>
          </w:p>
        </w:tc>
      </w:tr>
    </w:tbl>
    <w:p w:rsidR="000B15E3" w:rsidRDefault="000B15E3" w:rsidP="000B15E3">
      <w:pPr>
        <w:pStyle w:val="ESBodyText"/>
      </w:pPr>
    </w:p>
    <w:tbl>
      <w:tblPr>
        <w:tblStyle w:val="TableGrid"/>
        <w:tblW w:w="1512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05"/>
        <w:gridCol w:w="11215"/>
      </w:tblGrid>
      <w:tr w:rsidR="00E75183" w:rsidTr="000B15E3">
        <w:trPr>
          <w:trHeight w:val="15"/>
        </w:trPr>
        <w:tc>
          <w:tcPr>
            <w:tcW w:w="3905" w:type="dxa"/>
            <w:shd w:val="clear" w:color="auto" w:fill="D9D9D9" w:themeFill="background1" w:themeFillShade="D9"/>
          </w:tcPr>
          <w:p w:rsidR="000B15E3" w:rsidRPr="006C72CF" w:rsidRDefault="000B15E3" w:rsidP="000B15E3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t>Enter your reflective comments</w:t>
            </w:r>
          </w:p>
        </w:tc>
        <w:tc>
          <w:tcPr>
            <w:tcW w:w="11215" w:type="dxa"/>
          </w:tcPr>
          <w:p w:rsidR="000B15E3" w:rsidRPr="006C72CF" w:rsidRDefault="000B15E3" w:rsidP="000B15E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 xml:space="preserve">Building Practice Excellence: </w:t>
            </w:r>
            <w:r>
              <w:rPr>
                <w:sz w:val="20"/>
              </w:rPr>
              <w:br/>
              <w:t>- Structures and processes facilitate the building of teacher practice through PLCs, Peer Observations, AIP Teams, Instructional models and working with learning leaders.</w:t>
            </w:r>
            <w:r>
              <w:rPr>
                <w:sz w:val="20"/>
              </w:rPr>
              <w:br/>
              <w:t xml:space="preserve">- Professional learning plan centres around FISO and PLCs  </w:t>
            </w:r>
            <w:r>
              <w:rPr>
                <w:sz w:val="20"/>
              </w:rPr>
              <w:br/>
              <w:t>- PDP goals are linked with enhancing our PLC way of working</w:t>
            </w:r>
            <w:r>
              <w:rPr>
                <w:sz w:val="20"/>
              </w:rPr>
              <w:br/>
              <w:t>- Introduction of Independent Reading program</w:t>
            </w:r>
            <w:r>
              <w:rPr>
                <w:sz w:val="20"/>
              </w:rPr>
              <w:br/>
              <w:t>- Received 3 PLC coaching days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Curriculum Planning and Assessment:</w:t>
            </w:r>
            <w:r>
              <w:rPr>
                <w:sz w:val="20"/>
              </w:rPr>
              <w:br/>
              <w:t xml:space="preserve">- Working from a viable curriculum based on the Victorian Curriculum </w:t>
            </w:r>
            <w:r>
              <w:rPr>
                <w:sz w:val="20"/>
              </w:rPr>
              <w:br/>
              <w:t>- MAPPEN program used for all other learning areas and capabilities</w:t>
            </w:r>
            <w:r>
              <w:rPr>
                <w:sz w:val="20"/>
              </w:rPr>
              <w:br/>
              <w:t>- Assessment schedule revised to ensure triangulation of data</w:t>
            </w:r>
            <w:r>
              <w:rPr>
                <w:sz w:val="20"/>
              </w:rPr>
              <w:br/>
              <w:t>- Dufour questions introduced in PLTs</w:t>
            </w:r>
            <w:r>
              <w:rPr>
                <w:sz w:val="20"/>
              </w:rPr>
              <w:br/>
              <w:t>- Common literacy template F-6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 Extended moderation time</w:t>
            </w:r>
            <w:r>
              <w:rPr>
                <w:sz w:val="20"/>
              </w:rPr>
              <w:br/>
              <w:t>- New writing moderation checklist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Build Leadership Teams</w:t>
            </w:r>
            <w:r>
              <w:rPr>
                <w:sz w:val="20"/>
              </w:rPr>
              <w:br/>
              <w:t>The Leadership Team focussed on the AIP and building leadership capacity</w:t>
            </w:r>
            <w:r>
              <w:rPr>
                <w:sz w:val="20"/>
              </w:rPr>
              <w:br/>
              <w:t>The AIP was regularly discussed and future goals actioned</w:t>
            </w:r>
            <w:r>
              <w:rPr>
                <w:sz w:val="20"/>
              </w:rPr>
              <w:br/>
              <w:t>Attended BASTOW Leading Maths and Literacy Workshops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Empowering students and building school pride</w:t>
            </w:r>
            <w:r>
              <w:rPr>
                <w:sz w:val="20"/>
              </w:rPr>
              <w:br/>
              <w:t>Emphasised student voice</w:t>
            </w:r>
            <w:r>
              <w:rPr>
                <w:sz w:val="20"/>
              </w:rPr>
              <w:br/>
              <w:t>Worked within the SWPB framework to build school pride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Setting Expectations and promoting inclusion</w:t>
            </w:r>
            <w:r>
              <w:rPr>
                <w:sz w:val="20"/>
              </w:rPr>
              <w:br/>
              <w:t>SWPB framework continued to be implemented</w:t>
            </w:r>
            <w:r>
              <w:rPr>
                <w:sz w:val="20"/>
              </w:rPr>
              <w:br/>
              <w:t>SWPB Matrix and Consequences were implemented</w:t>
            </w:r>
            <w:r>
              <w:rPr>
                <w:sz w:val="20"/>
              </w:rPr>
              <w:br/>
              <w:t>More work is required regarding minor to moderate behaviours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Building Communities</w:t>
            </w:r>
            <w:r>
              <w:rPr>
                <w:sz w:val="20"/>
              </w:rPr>
              <w:br/>
              <w:t>Parents continue to engage with the school during events, more work is required to engage them with student learning</w:t>
            </w:r>
          </w:p>
        </w:tc>
      </w:tr>
      <w:tr w:rsidR="00E75183" w:rsidTr="000B15E3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0B15E3" w:rsidRPr="006C72CF" w:rsidRDefault="000B15E3" w:rsidP="000B15E3">
            <w:pPr>
              <w:pStyle w:val="ESBodyText"/>
              <w:rPr>
                <w:b/>
                <w:sz w:val="20"/>
              </w:rPr>
            </w:pPr>
            <w:r w:rsidRPr="006C72CF">
              <w:rPr>
                <w:b/>
                <w:sz w:val="20"/>
              </w:rPr>
              <w:lastRenderedPageBreak/>
              <w:t>Considerations for</w:t>
            </w:r>
            <w:r w:rsidRPr="006C72CF">
              <w:rPr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175B96">
              <w:rPr>
                <w:b/>
                <w:noProof/>
                <w:sz w:val="20"/>
                <w:szCs w:val="20"/>
              </w:rPr>
              <w:t>2019</w:t>
            </w:r>
          </w:p>
        </w:tc>
        <w:tc>
          <w:tcPr>
            <w:tcW w:w="11215" w:type="dxa"/>
          </w:tcPr>
          <w:p w:rsidR="000B15E3" w:rsidRPr="006C72CF" w:rsidRDefault="000B15E3" w:rsidP="000B15E3">
            <w:pPr>
              <w:pStyle w:val="ESBodyText"/>
              <w:rPr>
                <w:sz w:val="20"/>
              </w:rPr>
            </w:pPr>
            <w:r>
              <w:rPr>
                <w:sz w:val="20"/>
              </w:rPr>
              <w:t>Consistent practice in PLTs:</w:t>
            </w:r>
            <w:r>
              <w:rPr>
                <w:sz w:val="20"/>
              </w:rPr>
              <w:br/>
              <w:t>Student centred</w:t>
            </w:r>
            <w:r>
              <w:rPr>
                <w:sz w:val="20"/>
              </w:rPr>
              <w:br/>
              <w:t>Collaborative</w:t>
            </w:r>
            <w:r>
              <w:rPr>
                <w:sz w:val="20"/>
              </w:rPr>
              <w:br/>
              <w:t>Use assessment data when planning for learning</w:t>
            </w:r>
            <w:r>
              <w:rPr>
                <w:sz w:val="20"/>
              </w:rPr>
              <w:br/>
              <w:t>Draw on current research to improve practice</w:t>
            </w:r>
            <w:r>
              <w:rPr>
                <w:sz w:val="20"/>
              </w:rPr>
              <w:br/>
              <w:t>Following Agreed Principles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Consistent classroom practice:</w:t>
            </w:r>
            <w:r>
              <w:rPr>
                <w:sz w:val="20"/>
              </w:rPr>
              <w:br/>
              <w:t>Agree instructional model - Workshop model</w:t>
            </w:r>
            <w:r>
              <w:rPr>
                <w:sz w:val="20"/>
              </w:rPr>
              <w:br/>
              <w:t>Key structures and routines (Learning Architecture: what does ‘reading’ look like? etc)</w:t>
            </w:r>
            <w:r>
              <w:rPr>
                <w:sz w:val="20"/>
              </w:rPr>
              <w:br/>
              <w:t>Evidence based high impact teaching strategies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HITS:</w:t>
            </w:r>
            <w:r>
              <w:rPr>
                <w:sz w:val="20"/>
              </w:rPr>
              <w:br/>
              <w:t xml:space="preserve">Using language </w:t>
            </w:r>
            <w:r>
              <w:rPr>
                <w:sz w:val="20"/>
              </w:rPr>
              <w:br/>
              <w:t>Intentionally planning for HITS in our teaching and learning cycle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SWPB: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Consistent practice with positive and undesirable behaviours</w:t>
            </w:r>
            <w:r>
              <w:rPr>
                <w:sz w:val="20"/>
              </w:rPr>
              <w:br/>
              <w:t>Embed ratio of positive to negative behaviour</w:t>
            </w:r>
            <w:r>
              <w:rPr>
                <w:sz w:val="20"/>
              </w:rPr>
              <w:br/>
              <w:t>Explicit teaching of behaviour on Matrix, continue to reference</w:t>
            </w:r>
            <w:r>
              <w:rPr>
                <w:sz w:val="20"/>
              </w:rPr>
              <w:br/>
              <w:t>Gathering data and using this to identify focus of learning</w:t>
            </w:r>
          </w:p>
        </w:tc>
      </w:tr>
      <w:tr w:rsidR="00E75183" w:rsidTr="000B15E3">
        <w:trPr>
          <w:trHeight w:val="128"/>
        </w:trPr>
        <w:tc>
          <w:tcPr>
            <w:tcW w:w="3905" w:type="dxa"/>
            <w:shd w:val="clear" w:color="auto" w:fill="D9D9D9" w:themeFill="background1" w:themeFillShade="D9"/>
          </w:tcPr>
          <w:p w:rsidR="000B15E3" w:rsidRPr="006C72CF" w:rsidRDefault="000B15E3" w:rsidP="000B15E3">
            <w:pPr>
              <w:pStyle w:val="ESBodyTex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Documents that support this plan</w:t>
            </w:r>
          </w:p>
        </w:tc>
        <w:tc>
          <w:tcPr>
            <w:tcW w:w="11215" w:type="dxa"/>
          </w:tcPr>
          <w:p w:rsidR="000B15E3" w:rsidRPr="006C72CF" w:rsidRDefault="000B15E3" w:rsidP="000B15E3">
            <w:pPr>
              <w:pStyle w:val="ESBodyText"/>
              <w:rPr>
                <w:sz w:val="20"/>
              </w:rPr>
            </w:pPr>
          </w:p>
        </w:tc>
      </w:tr>
    </w:tbl>
    <w:p w:rsidR="000B15E3" w:rsidRDefault="000B15E3" w:rsidP="000B15E3">
      <w:pPr>
        <w:pStyle w:val="ESBodyText"/>
        <w:sectPr w:rsidR="000B15E3" w:rsidSect="000B15E3">
          <w:headerReference w:type="even" r:id="rId17"/>
          <w:headerReference w:type="default" r:id="rId18"/>
          <w:footerReference w:type="default" r:id="rId19"/>
          <w:headerReference w:type="first" r:id="rId20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0B15E3" w:rsidRPr="00242590" w:rsidRDefault="000B15E3" w:rsidP="000B15E3">
      <w:pPr>
        <w:ind w:left="-540" w:right="-632"/>
        <w:rPr>
          <w:b/>
          <w:color w:val="AF272F"/>
          <w:sz w:val="32"/>
          <w:szCs w:val="32"/>
        </w:rPr>
      </w:pPr>
      <w:r w:rsidRPr="00242590">
        <w:rPr>
          <w:b/>
          <w:color w:val="AF272F"/>
          <w:sz w:val="32"/>
          <w:szCs w:val="32"/>
        </w:rPr>
        <w:lastRenderedPageBreak/>
        <w:t xml:space="preserve">SSP Goals Targets and KIS </w:t>
      </w:r>
    </w:p>
    <w:p w:rsidR="000B15E3" w:rsidRPr="00864EAA" w:rsidRDefault="000B15E3" w:rsidP="000B15E3">
      <w:pPr>
        <w:pStyle w:val="ESIntroParagraph"/>
        <w:ind w:left="-567" w:right="1708" w:firstLine="27"/>
        <w:rPr>
          <w:color w:val="595959" w:themeColor="text1" w:themeTint="A6"/>
          <w:sz w:val="18"/>
          <w:szCs w:val="18"/>
        </w:rPr>
      </w:pP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40"/>
        <w:gridCol w:w="12348"/>
      </w:tblGrid>
      <w:tr w:rsidR="00E75183" w:rsidTr="00001C7F">
        <w:trPr>
          <w:trHeight w:val="15"/>
        </w:trPr>
        <w:tc>
          <w:tcPr>
            <w:tcW w:w="335" w:type="pct"/>
            <w:shd w:val="clear" w:color="auto" w:fill="D9D9D9" w:themeFill="background1" w:themeFillShade="D9"/>
          </w:tcPr>
          <w:p w:rsidR="000B15E3" w:rsidRPr="001C2589" w:rsidRDefault="000B15E3" w:rsidP="000B15E3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1</w:t>
            </w:r>
          </w:p>
        </w:tc>
        <w:tc>
          <w:tcPr>
            <w:tcW w:w="4665" w:type="pct"/>
            <w:shd w:val="clear" w:color="auto" w:fill="FFFFFF" w:themeFill="background1"/>
          </w:tcPr>
          <w:p w:rsidR="000B15E3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individual learning outcomes in literacy and numeracy</w:t>
            </w:r>
          </w:p>
        </w:tc>
      </w:tr>
      <w:tr w:rsidR="00E75183" w:rsidTr="00001C7F">
        <w:trPr>
          <w:trHeight w:val="15"/>
        </w:trPr>
        <w:tc>
          <w:tcPr>
            <w:tcW w:w="335" w:type="pct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1.1</w:t>
            </w:r>
          </w:p>
        </w:tc>
        <w:tc>
          <w:tcPr>
            <w:tcW w:w="4665" w:type="pct"/>
            <w:shd w:val="clear" w:color="auto" w:fill="FFFFFF" w:themeFill="background1"/>
          </w:tcPr>
          <w:p w:rsidR="00E75183" w:rsidRDefault="000B15E3" w:rsidP="00001C7F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PLC Survey </w:t>
            </w:r>
            <w:r w:rsidR="00001C7F">
              <w:rPr>
                <w:rFonts w:ascii="Times New Roman" w:eastAsia="Times New Roman" w:hAnsi="Times New Roman" w:cs="Times New Roman"/>
                <w:b/>
                <w:bCs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</w:rPr>
              <w:t>Data not out yet.</w:t>
            </w:r>
          </w:p>
          <w:tbl>
            <w:tblPr>
              <w:tblW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4"/>
              <w:gridCol w:w="1082"/>
              <w:gridCol w:w="1178"/>
              <w:gridCol w:w="1355"/>
              <w:gridCol w:w="1120"/>
              <w:gridCol w:w="1093"/>
              <w:gridCol w:w="1093"/>
              <w:gridCol w:w="1093"/>
              <w:gridCol w:w="1081"/>
            </w:tblGrid>
            <w:tr w:rsidR="00E75183">
              <w:trPr>
                <w:trHeight w:val="149"/>
              </w:trPr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Actual</w:t>
                  </w: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Target</w:t>
                  </w:r>
                </w:p>
              </w:tc>
              <w:tc>
                <w:tcPr>
                  <w:tcW w:w="135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Actual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Target</w:t>
                  </w:r>
                </w:p>
              </w:tc>
              <w:tc>
                <w:tcPr>
                  <w:tcW w:w="10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Actual</w:t>
                  </w:r>
                </w:p>
              </w:tc>
              <w:tc>
                <w:tcPr>
                  <w:tcW w:w="10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Target</w:t>
                  </w:r>
                </w:p>
              </w:tc>
              <w:tc>
                <w:tcPr>
                  <w:tcW w:w="10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Actual</w:t>
                  </w:r>
                </w:p>
              </w:tc>
              <w:tc>
                <w:tcPr>
                  <w:tcW w:w="108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</w:p>
              </w:tc>
            </w:tr>
            <w:tr w:rsidR="00E75183">
              <w:trPr>
                <w:trHeight w:val="251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Openness Practice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3.8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3.9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8th Dec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>
              <w:trPr>
                <w:trHeight w:val="264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Collaboration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3.6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3.7 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>
              <w:trPr>
                <w:trHeight w:val="251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Inquiry Cycle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3.7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3.8 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>
              <w:trPr>
                <w:trHeight w:val="251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PLC Leader Support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3.3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3.4 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>
              <w:trPr>
                <w:trHeight w:val="251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Develop PLC leaders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3.5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3.6 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>
              <w:trPr>
                <w:trHeight w:val="264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Feedback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2.8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2.9 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E75183" w:rsidRDefault="00E75183" w:rsidP="00001C7F">
            <w:pPr>
              <w:spacing w:before="240" w:after="240" w:line="240" w:lineRule="auto"/>
              <w:ind w:left="142"/>
            </w:pPr>
          </w:p>
        </w:tc>
      </w:tr>
      <w:tr w:rsidR="00E75183" w:rsidTr="00001C7F">
        <w:trPr>
          <w:trHeight w:val="15"/>
        </w:trPr>
        <w:tc>
          <w:tcPr>
            <w:tcW w:w="335" w:type="pct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1.2</w:t>
            </w:r>
          </w:p>
        </w:tc>
        <w:tc>
          <w:tcPr>
            <w:tcW w:w="4665" w:type="pct"/>
            <w:shd w:val="clear" w:color="auto" w:fill="FFFFFF" w:themeFill="background1"/>
          </w:tcPr>
          <w:tbl>
            <w:tblPr>
              <w:tblW w:w="0" w:type="auto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14"/>
              <w:gridCol w:w="1041"/>
              <w:gridCol w:w="1041"/>
              <w:gridCol w:w="1125"/>
              <w:gridCol w:w="1120"/>
              <w:gridCol w:w="1125"/>
              <w:gridCol w:w="1120"/>
              <w:gridCol w:w="1125"/>
              <w:gridCol w:w="1125"/>
              <w:gridCol w:w="1120"/>
            </w:tblGrid>
            <w:tr w:rsidR="00E75183">
              <w:trPr>
                <w:trHeight w:val="264"/>
              </w:trPr>
              <w:tc>
                <w:tcPr>
                  <w:tcW w:w="11422" w:type="dxa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School Staff Survey (% endorsement all staff)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rPr>
                <w:trHeight w:val="480"/>
              </w:trPr>
              <w:tc>
                <w:tcPr>
                  <w:tcW w:w="24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 Actual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Target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Actual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</w:tr>
            <w:tr w:rsidR="00E75183">
              <w:trPr>
                <w:trHeight w:val="397"/>
              </w:trPr>
              <w:tc>
                <w:tcPr>
                  <w:tcW w:w="24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Collective Efficacy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53%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44%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70%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rPr>
                <w:trHeight w:val="397"/>
              </w:trPr>
              <w:tc>
                <w:tcPr>
                  <w:tcW w:w="24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Collective Responsibility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74%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74%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65%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70%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rPr>
                <w:trHeight w:val="397"/>
              </w:trPr>
              <w:tc>
                <w:tcPr>
                  <w:tcW w:w="24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Academic Emphasis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44%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38%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30%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60%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rPr>
                <w:trHeight w:val="397"/>
              </w:trPr>
              <w:tc>
                <w:tcPr>
                  <w:tcW w:w="24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Staff Trust Colleagues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32%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74%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57%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70%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rPr>
                <w:trHeight w:val="397"/>
              </w:trPr>
              <w:tc>
                <w:tcPr>
                  <w:tcW w:w="246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Teacher Collaboration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68%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36%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75%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123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Default="00E75183" w:rsidP="00001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183" w:rsidRDefault="00E75183"/>
        </w:tc>
      </w:tr>
      <w:tr w:rsidR="00E75183" w:rsidTr="00001C7F">
        <w:trPr>
          <w:trHeight w:val="15"/>
        </w:trPr>
        <w:tc>
          <w:tcPr>
            <w:tcW w:w="335" w:type="pct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1.3</w:t>
            </w:r>
          </w:p>
        </w:tc>
        <w:tc>
          <w:tcPr>
            <w:tcW w:w="4665" w:type="pct"/>
            <w:shd w:val="clear" w:color="auto" w:fill="FFFFFF" w:themeFill="background1"/>
          </w:tcPr>
          <w:p w:rsidR="00E75183" w:rsidRDefault="000B15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     </w:t>
            </w:r>
            <w:r>
              <w:rPr>
                <w:rFonts w:eastAsia="Arial"/>
                <w:b/>
                <w:bCs/>
                <w:sz w:val="16"/>
                <w:szCs w:val="16"/>
              </w:rPr>
              <w:t>NAPLAN Relative Growth Yr.3- 5 </w:t>
            </w:r>
          </w:p>
          <w:tbl>
            <w:tblPr>
              <w:tblW w:w="0" w:type="auto"/>
              <w:tblInd w:w="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210"/>
              <w:gridCol w:w="1211"/>
              <w:gridCol w:w="1211"/>
              <w:gridCol w:w="1211"/>
              <w:gridCol w:w="1014"/>
              <w:gridCol w:w="1015"/>
              <w:gridCol w:w="1015"/>
              <w:gridCol w:w="1015"/>
            </w:tblGrid>
            <w:tr w:rsidR="00E75183">
              <w:trPr>
                <w:trHeight w:val="283"/>
              </w:trPr>
              <w:tc>
                <w:tcPr>
                  <w:tcW w:w="915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Decrease low relative growth</w:t>
                  </w:r>
                </w:p>
              </w:tc>
            </w:tr>
            <w:tr w:rsidR="00E75183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2016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2017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Target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Actual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</w:tr>
            <w:tr w:rsidR="00E75183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≤ 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27% 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20%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≤ 10%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19% 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20%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≤ 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Default="000B15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NAPLAN Relative Growth Yr.3- 5</w:t>
            </w:r>
          </w:p>
          <w:tbl>
            <w:tblPr>
              <w:tblW w:w="0" w:type="auto"/>
              <w:tblInd w:w="1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210"/>
              <w:gridCol w:w="1211"/>
              <w:gridCol w:w="1211"/>
              <w:gridCol w:w="1211"/>
              <w:gridCol w:w="1014"/>
              <w:gridCol w:w="1015"/>
              <w:gridCol w:w="1015"/>
              <w:gridCol w:w="1015"/>
            </w:tblGrid>
            <w:tr w:rsidR="00E75183">
              <w:trPr>
                <w:trHeight w:val="283"/>
              </w:trPr>
              <w:tc>
                <w:tcPr>
                  <w:tcW w:w="915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Increased high relative growth</w:t>
                  </w:r>
                </w:p>
              </w:tc>
            </w:tr>
            <w:tr w:rsidR="00E75183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2016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2017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Target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Actual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</w:tr>
            <w:tr w:rsidR="00E75183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14%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18%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&gt;20%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32% 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32%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24% 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&gt;15%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Default="00E75183">
            <w:pPr>
              <w:rPr>
                <w:vanish/>
              </w:rPr>
            </w:pPr>
          </w:p>
          <w:tbl>
            <w:tblPr>
              <w:tblW w:w="465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599"/>
              <w:gridCol w:w="618"/>
              <w:gridCol w:w="609"/>
              <w:gridCol w:w="617"/>
              <w:gridCol w:w="609"/>
              <w:gridCol w:w="617"/>
              <w:gridCol w:w="609"/>
              <w:gridCol w:w="617"/>
              <w:gridCol w:w="609"/>
              <w:gridCol w:w="609"/>
              <w:gridCol w:w="617"/>
              <w:gridCol w:w="609"/>
              <w:gridCol w:w="617"/>
              <w:gridCol w:w="609"/>
              <w:gridCol w:w="617"/>
              <w:gridCol w:w="609"/>
              <w:gridCol w:w="617"/>
              <w:gridCol w:w="609"/>
            </w:tblGrid>
            <w:tr w:rsidR="00E75183">
              <w:tc>
                <w:tcPr>
                  <w:tcW w:w="2540" w:type="pct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TOP 2 BANDS - Year 3 (Band 5 &amp; 6)</w:t>
                  </w:r>
                </w:p>
              </w:tc>
              <w:tc>
                <w:tcPr>
                  <w:tcW w:w="2460" w:type="pct"/>
                  <w:gridSpan w:val="9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TOP 2 BANDS - Year 5 (Band 7 &amp; 8)</w:t>
                  </w:r>
                </w:p>
              </w:tc>
            </w:tr>
            <w:tr w:rsidR="00E75183">
              <w:tc>
                <w:tcPr>
                  <w:tcW w:w="402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7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7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</w:tr>
            <w:tr w:rsidR="00E75183">
              <w:tc>
                <w:tcPr>
                  <w:tcW w:w="402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2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30%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4%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&gt;20</w:t>
                  </w:r>
                </w:p>
              </w:tc>
              <w:tc>
                <w:tcPr>
                  <w:tcW w:w="27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>
              <w:tc>
                <w:tcPr>
                  <w:tcW w:w="402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22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30%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&gt;18</w:t>
                  </w:r>
                </w:p>
              </w:tc>
              <w:tc>
                <w:tcPr>
                  <w:tcW w:w="27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>
              <w:tc>
                <w:tcPr>
                  <w:tcW w:w="402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22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10%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&gt;15</w:t>
                  </w:r>
                </w:p>
              </w:tc>
              <w:tc>
                <w:tcPr>
                  <w:tcW w:w="27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75183" w:rsidRDefault="00E75183">
            <w:pPr>
              <w:rPr>
                <w:vanish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2"/>
              <w:gridCol w:w="617"/>
              <w:gridCol w:w="617"/>
              <w:gridCol w:w="555"/>
              <w:gridCol w:w="562"/>
              <w:gridCol w:w="555"/>
              <w:gridCol w:w="562"/>
              <w:gridCol w:w="555"/>
              <w:gridCol w:w="585"/>
              <w:gridCol w:w="555"/>
              <w:gridCol w:w="458"/>
              <w:gridCol w:w="617"/>
              <w:gridCol w:w="617"/>
              <w:gridCol w:w="555"/>
              <w:gridCol w:w="562"/>
              <w:gridCol w:w="555"/>
              <w:gridCol w:w="562"/>
              <w:gridCol w:w="555"/>
              <w:gridCol w:w="562"/>
              <w:gridCol w:w="585"/>
              <w:gridCol w:w="555"/>
            </w:tblGrid>
            <w:tr w:rsidR="00E75183">
              <w:tc>
                <w:tcPr>
                  <w:tcW w:w="12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NAPLAN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Mean Score</w:t>
                  </w:r>
                </w:p>
              </w:tc>
              <w:tc>
                <w:tcPr>
                  <w:tcW w:w="6606" w:type="dxa"/>
                  <w:gridSpan w:val="10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Year 3</w:t>
                  </w:r>
                </w:p>
              </w:tc>
              <w:tc>
                <w:tcPr>
                  <w:tcW w:w="6672" w:type="dxa"/>
                  <w:gridSpan w:val="10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Year 5</w:t>
                  </w:r>
                </w:p>
              </w:tc>
            </w:tr>
            <w:tr w:rsidR="00E75183">
              <w:tc>
                <w:tcPr>
                  <w:tcW w:w="12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6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State</w:t>
                  </w:r>
                </w:p>
              </w:tc>
              <w:tc>
                <w:tcPr>
                  <w:tcW w:w="8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 Actual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 Target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 Actual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Target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 Actual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Target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Actual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8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State</w:t>
                  </w:r>
                </w:p>
              </w:tc>
              <w:tc>
                <w:tcPr>
                  <w:tcW w:w="8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 Actual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2018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2018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2019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2019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</w:tr>
            <w:tr w:rsidR="00E75183">
              <w:tc>
                <w:tcPr>
                  <w:tcW w:w="12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86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435.4</w:t>
                  </w:r>
                </w:p>
              </w:tc>
              <w:tc>
                <w:tcPr>
                  <w:tcW w:w="8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352.9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385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390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508.1</w:t>
                  </w:r>
                </w:p>
              </w:tc>
              <w:tc>
                <w:tcPr>
                  <w:tcW w:w="8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450.5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439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450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c>
                <w:tcPr>
                  <w:tcW w:w="12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Writing</w:t>
                  </w:r>
                </w:p>
              </w:tc>
              <w:tc>
                <w:tcPr>
                  <w:tcW w:w="86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433.3</w:t>
                  </w:r>
                </w:p>
              </w:tc>
              <w:tc>
                <w:tcPr>
                  <w:tcW w:w="8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381.1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409 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415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487.7</w:t>
                  </w:r>
                </w:p>
              </w:tc>
              <w:tc>
                <w:tcPr>
                  <w:tcW w:w="8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483.5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428 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440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>
              <w:tc>
                <w:tcPr>
                  <w:tcW w:w="122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Numeracy</w:t>
                  </w:r>
                </w:p>
              </w:tc>
              <w:tc>
                <w:tcPr>
                  <w:tcW w:w="86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414.2</w:t>
                  </w:r>
                </w:p>
              </w:tc>
              <w:tc>
                <w:tcPr>
                  <w:tcW w:w="85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385 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395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&gt;380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501.5</w:t>
                  </w:r>
                </w:p>
              </w:tc>
              <w:tc>
                <w:tcPr>
                  <w:tcW w:w="8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443.9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431 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450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8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4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Default="00E75183">
            <w:pPr>
              <w:rPr>
                <w:vanish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3"/>
              <w:gridCol w:w="1278"/>
              <w:gridCol w:w="1279"/>
              <w:gridCol w:w="1279"/>
              <w:gridCol w:w="1280"/>
              <w:gridCol w:w="1279"/>
              <w:gridCol w:w="1279"/>
              <w:gridCol w:w="1282"/>
              <w:gridCol w:w="1339"/>
            </w:tblGrid>
            <w:tr w:rsidR="00E75183">
              <w:tc>
                <w:tcPr>
                  <w:tcW w:w="10515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NAPLAN 5 - 7 Transitional Growth Low</w:t>
                  </w:r>
                </w:p>
              </w:tc>
            </w:tr>
            <w:tr w:rsidR="00E75183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2017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2018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 2018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2019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 2019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</w:tr>
            <w:tr w:rsidR="00E75183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33%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28%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&lt;25%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Writing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27%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27%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&lt;25%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Numeracy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19%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17%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&lt;15%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>
              <w:tc>
                <w:tcPr>
                  <w:tcW w:w="10515" w:type="dxa"/>
                  <w:gridSpan w:val="9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NAPLAN 5 - 7 Transitional Growth High</w:t>
                  </w:r>
                </w:p>
              </w:tc>
            </w:tr>
            <w:tr w:rsidR="00E75183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14%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&gt;15%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Writing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32%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35%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&gt;20%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Numeracy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23%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24%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&gt;20%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75183" w:rsidRDefault="000B15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183" w:rsidRDefault="000B15E3" w:rsidP="00001C7F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01C7F" w:rsidRDefault="00001C7F" w:rsidP="00001C7F">
            <w:pPr>
              <w:spacing w:before="240" w:after="0" w:line="240" w:lineRule="auto"/>
            </w:pPr>
          </w:p>
        </w:tc>
      </w:tr>
      <w:tr w:rsidR="00E75183" w:rsidTr="00001C7F">
        <w:trPr>
          <w:trHeight w:val="15"/>
        </w:trPr>
        <w:tc>
          <w:tcPr>
            <w:tcW w:w="335" w:type="pct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1.4</w:t>
            </w:r>
          </w:p>
        </w:tc>
        <w:tc>
          <w:tcPr>
            <w:tcW w:w="4665" w:type="pct"/>
            <w:shd w:val="clear" w:color="auto" w:fill="FFFFFF" w:themeFill="background1"/>
          </w:tcPr>
          <w:p w:rsidR="00E75183" w:rsidRDefault="000B1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shd w:val="clear" w:color="auto" w:fill="FFFFFF"/>
              </w:rPr>
              <w:t>Teacher Judgement,: Victorian Curriculum  Progressions</w:t>
            </w:r>
          </w:p>
          <w:p w:rsidR="00E75183" w:rsidRDefault="000B15E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A minimum of one year of growth for 80% of students in Reading and Number assessed in relation to the Victorian Curriculum.  (10% Low Growth 10% HIgh Growth)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br/>
              <w:t> </w:t>
            </w:r>
          </w:p>
          <w:p w:rsidR="00E75183" w:rsidRDefault="000B15E3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Validity Target: The school will develop an assessment schedule in Semester 2 2017 .  This will support triangulation of data to increase accuracy of assessment and reduce variation. 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br/>
              <w:t>2018: This was reviewed and amended with staff input.  The scheduled was followed and data reviewed after each assessment.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br/>
              <w:t>2019:: </w:t>
            </w:r>
          </w:p>
          <w:p w:rsidR="00E75183" w:rsidRDefault="000B15E3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APLAN Maths and Reading will be used at Year 3 and Year 5.   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br/>
              <w:t>2018: NAPLAN Data was analysed and misconceptions were noted and discussed in numeracy.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br/>
              <w:t>2019: </w:t>
            </w:r>
          </w:p>
          <w:p w:rsidR="00E75183" w:rsidRDefault="000B15E3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183" w:rsidRDefault="00E75183"/>
        </w:tc>
      </w:tr>
      <w:tr w:rsidR="00E75183" w:rsidTr="00001C7F">
        <w:trPr>
          <w:trHeight w:val="15"/>
        </w:trPr>
        <w:tc>
          <w:tcPr>
            <w:tcW w:w="335" w:type="pct"/>
            <w:shd w:val="clear" w:color="auto" w:fill="62BFEB"/>
          </w:tcPr>
          <w:p w:rsidR="000B15E3" w:rsidRDefault="000B15E3" w:rsidP="000B15E3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1.a</w:t>
            </w:r>
          </w:p>
          <w:p w:rsidR="00E75183" w:rsidRDefault="000B15E3">
            <w:r>
              <w:rPr>
                <w:sz w:val="20"/>
              </w:rPr>
              <w:t xml:space="preserve">Building practice excellence </w:t>
            </w:r>
          </w:p>
        </w:tc>
        <w:tc>
          <w:tcPr>
            <w:tcW w:w="4665" w:type="pct"/>
            <w:shd w:val="clear" w:color="auto" w:fill="FFFFFF" w:themeFill="background1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 PLC culture of team collaboration inquiry, evidence based practice and feedback</w:t>
            </w:r>
          </w:p>
        </w:tc>
      </w:tr>
      <w:tr w:rsidR="00E75183" w:rsidTr="00001C7F">
        <w:trPr>
          <w:trHeight w:val="15"/>
        </w:trPr>
        <w:tc>
          <w:tcPr>
            <w:tcW w:w="335" w:type="pct"/>
            <w:shd w:val="clear" w:color="auto" w:fill="D9D9D9" w:themeFill="background1" w:themeFillShade="D9"/>
          </w:tcPr>
          <w:p w:rsidR="000B15E3" w:rsidRPr="001C2589" w:rsidRDefault="000B15E3" w:rsidP="000B15E3">
            <w:pPr>
              <w:pStyle w:val="Heading3"/>
              <w:spacing w:before="0" w:after="0"/>
              <w:rPr>
                <w:sz w:val="24"/>
                <w:szCs w:val="24"/>
              </w:rPr>
            </w:pPr>
            <w:r w:rsidRPr="001C2589">
              <w:rPr>
                <w:sz w:val="24"/>
                <w:szCs w:val="24"/>
              </w:rPr>
              <w:t>Goal 2</w:t>
            </w:r>
          </w:p>
        </w:tc>
        <w:tc>
          <w:tcPr>
            <w:tcW w:w="4665" w:type="pct"/>
            <w:shd w:val="clear" w:color="auto" w:fill="FFFFFF" w:themeFill="background1"/>
          </w:tcPr>
          <w:p w:rsidR="000B15E3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 enhance the school’s learning climate and student and community engagement in learning.</w:t>
            </w:r>
          </w:p>
        </w:tc>
      </w:tr>
    </w:tbl>
    <w:p w:rsidR="00001C7F" w:rsidRDefault="00001C7F"/>
    <w:p w:rsidR="00001C7F" w:rsidRDefault="00001C7F"/>
    <w:p w:rsidR="00001C7F" w:rsidRDefault="00001C7F"/>
    <w:p w:rsidR="00001C7F" w:rsidRDefault="00001C7F"/>
    <w:p w:rsidR="00001C7F" w:rsidRDefault="00001C7F"/>
    <w:p w:rsidR="00001C7F" w:rsidRDefault="00001C7F"/>
    <w:tbl>
      <w:tblPr>
        <w:tblStyle w:val="TableGrid"/>
        <w:tblW w:w="5411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5"/>
        <w:gridCol w:w="13692"/>
      </w:tblGrid>
      <w:tr w:rsidR="00E75183" w:rsidTr="00001C7F">
        <w:trPr>
          <w:trHeight w:val="15"/>
        </w:trPr>
        <w:tc>
          <w:tcPr>
            <w:tcW w:w="310" w:type="pct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2.1</w:t>
            </w:r>
          </w:p>
        </w:tc>
        <w:tc>
          <w:tcPr>
            <w:tcW w:w="4690" w:type="pct"/>
            <w:shd w:val="clear" w:color="auto" w:fill="FFFFFF" w:themeFill="background1"/>
          </w:tcPr>
          <w:p w:rsidR="00E75183" w:rsidRDefault="000B15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shd w:val="clear" w:color="auto" w:fill="D3D3D3"/>
              </w:rPr>
              <w:t>Parent Opinion Survey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979"/>
              <w:gridCol w:w="979"/>
              <w:gridCol w:w="979"/>
              <w:gridCol w:w="979"/>
              <w:gridCol w:w="979"/>
              <w:gridCol w:w="979"/>
              <w:gridCol w:w="979"/>
              <w:gridCol w:w="1091"/>
            </w:tblGrid>
            <w:tr w:rsidR="00E75183" w:rsidTr="00001C7F"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2017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2018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2018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2019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2019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2020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2020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</w:tr>
            <w:tr w:rsidR="00E75183" w:rsidTr="00001C7F">
              <w:tc>
                <w:tcPr>
                  <w:tcW w:w="2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Cognitive Engagement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85%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87%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90%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92%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001C7F">
              <w:tc>
                <w:tcPr>
                  <w:tcW w:w="2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Student Development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80%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85%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94%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95%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001C7F">
              <w:tc>
                <w:tcPr>
                  <w:tcW w:w="2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Safety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81%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83%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84%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87%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001C7F">
              <w:trPr>
                <w:trHeight w:val="48"/>
              </w:trPr>
              <w:tc>
                <w:tcPr>
                  <w:tcW w:w="2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Parent Community Involvement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87%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89%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93%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95%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Default="00E75183"/>
        </w:tc>
      </w:tr>
    </w:tbl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p w:rsidR="00E54E80" w:rsidRDefault="00E54E80"/>
    <w:tbl>
      <w:tblPr>
        <w:tblStyle w:val="TableGrid"/>
        <w:tblW w:w="5411" w:type="pct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5"/>
        <w:gridCol w:w="13692"/>
      </w:tblGrid>
      <w:tr w:rsidR="00E75183" w:rsidTr="00001C7F">
        <w:trPr>
          <w:trHeight w:val="15"/>
        </w:trPr>
        <w:tc>
          <w:tcPr>
            <w:tcW w:w="310" w:type="pct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2.2</w:t>
            </w:r>
          </w:p>
        </w:tc>
        <w:tc>
          <w:tcPr>
            <w:tcW w:w="4690" w:type="pct"/>
            <w:shd w:val="clear" w:color="auto" w:fill="FFFFFF" w:themeFill="background1"/>
          </w:tcPr>
          <w:tbl>
            <w:tblPr>
              <w:tblW w:w="189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15"/>
            </w:tblGrid>
            <w:tr w:rsidR="00E75183" w:rsidTr="00001C7F">
              <w:tc>
                <w:tcPr>
                  <w:tcW w:w="1889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75183" w:rsidRPr="00E54E80" w:rsidRDefault="000B15E3">
                  <w:pPr>
                    <w:spacing w:after="24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hd w:val="clear" w:color="auto" w:fill="D3D3D3"/>
                    </w:rPr>
                    <w:t> </w:t>
                  </w:r>
                  <w:r w:rsidRPr="00E54E80"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hd w:val="clear" w:color="auto" w:fill="D3D3D3"/>
                    </w:rPr>
                    <w:t>Attitude to School Survey</w:t>
                  </w:r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0"/>
                    <w:gridCol w:w="567"/>
                    <w:gridCol w:w="680"/>
                    <w:gridCol w:w="680"/>
                    <w:gridCol w:w="680"/>
                    <w:gridCol w:w="680"/>
                    <w:gridCol w:w="680"/>
                    <w:gridCol w:w="788"/>
                    <w:gridCol w:w="1199"/>
                    <w:gridCol w:w="680"/>
                    <w:gridCol w:w="170"/>
                    <w:gridCol w:w="510"/>
                    <w:gridCol w:w="170"/>
                    <w:gridCol w:w="510"/>
                    <w:gridCol w:w="170"/>
                    <w:gridCol w:w="510"/>
                    <w:gridCol w:w="170"/>
                    <w:gridCol w:w="510"/>
                    <w:gridCol w:w="170"/>
                    <w:gridCol w:w="510"/>
                    <w:gridCol w:w="170"/>
                    <w:gridCol w:w="510"/>
                    <w:gridCol w:w="170"/>
                  </w:tblGrid>
                  <w:tr w:rsidR="00001C7F" w:rsidTr="00001C7F">
                    <w:trPr>
                      <w:gridAfter w:val="1"/>
                      <w:wAfter w:w="170" w:type="dxa"/>
                      <w:trHeight w:val="567"/>
                    </w:trPr>
                    <w:tc>
                      <w:tcPr>
                        <w:tcW w:w="22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Excellence in teaching  and learning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001C7F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  <w:p w:rsidR="00E75183" w:rsidRDefault="00001C7F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001C7F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Actual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001C7F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  <w:p w:rsidR="00E75183" w:rsidRDefault="00001C7F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001C7F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  <w:p w:rsidR="00E75183" w:rsidRDefault="00001C7F" w:rsidP="00001C7F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Actual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001C7F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01C7F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Targ</w:t>
                        </w:r>
                      </w:p>
                    </w:tc>
                    <w:tc>
                      <w:tcPr>
                        <w:tcW w:w="788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001C7F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FEFEDE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Actual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Positive climate for learning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001C7F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54E80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  <w:p w:rsidR="00E75183" w:rsidRDefault="00E54E80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54E80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Actual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54E80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  <w:p w:rsidR="00E75183" w:rsidRDefault="00E54E80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54E80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19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Actual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54E80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Target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54E80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  <w:p w:rsidR="00E75183" w:rsidRDefault="000B15E3">
                        <w:pPr>
                          <w:shd w:val="clear" w:color="auto" w:fill="FEFEDE"/>
                          <w:spacing w:before="240"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Actual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   </w:t>
                        </w:r>
                      </w:p>
                    </w:tc>
                  </w:tr>
                  <w:tr w:rsidR="00001C7F" w:rsidTr="00001C7F">
                    <w:trPr>
                      <w:gridAfter w:val="1"/>
                      <w:wAfter w:w="170" w:type="dxa"/>
                      <w:trHeight w:val="227"/>
                    </w:trPr>
                    <w:tc>
                      <w:tcPr>
                        <w:tcW w:w="2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Effective Teaching Time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69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72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51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60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Differentiated Learning 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1C7F" w:rsidTr="00001C7F">
                    <w:trPr>
                      <w:gridAfter w:val="1"/>
                      <w:wAfter w:w="170" w:type="dxa"/>
                      <w:trHeight w:val="227"/>
                    </w:trPr>
                    <w:tc>
                      <w:tcPr>
                        <w:tcW w:w="2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Stimulating Learning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28 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25 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Connectedness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74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1C7F" w:rsidTr="00001C7F">
                    <w:trPr>
                      <w:gridAfter w:val="1"/>
                      <w:wAfter w:w="170" w:type="dxa"/>
                      <w:trHeight w:val="227"/>
                    </w:trPr>
                    <w:tc>
                      <w:tcPr>
                        <w:tcW w:w="2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Effort 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40 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30 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Advocate at school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88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1C7F" w:rsidTr="00001C7F">
                    <w:trPr>
                      <w:gridAfter w:val="1"/>
                      <w:wAfter w:w="170" w:type="dxa"/>
                      <w:trHeight w:val="227"/>
                    </w:trPr>
                    <w:tc>
                      <w:tcPr>
                        <w:tcW w:w="2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High Expectations 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57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60 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23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50 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Managing Bullying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1C7F" w:rsidTr="00001C7F">
                    <w:trPr>
                      <w:gridAfter w:val="1"/>
                      <w:wAfter w:w="170" w:type="dxa"/>
                      <w:trHeight w:val="227"/>
                    </w:trPr>
                    <w:tc>
                      <w:tcPr>
                        <w:tcW w:w="2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Teacher Concern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45 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29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45 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Respect for Diversity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81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1C7F" w:rsidTr="00001C7F">
                    <w:trPr>
                      <w:trHeight w:val="227"/>
                    </w:trPr>
                    <w:tc>
                      <w:tcPr>
                        <w:tcW w:w="2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Sense of  Confidence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70 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28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45 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1C7F" w:rsidTr="00001C7F">
                    <w:trPr>
                      <w:trHeight w:val="227"/>
                    </w:trPr>
                    <w:tc>
                      <w:tcPr>
                        <w:tcW w:w="2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Differentiated Learning Challenge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58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65 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50 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001C7F" w:rsidTr="00001C7F">
                    <w:trPr>
                      <w:trHeight w:val="227"/>
                    </w:trPr>
                    <w:tc>
                      <w:tcPr>
                        <w:tcW w:w="226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Student Voice and Agency</w:t>
                        </w:r>
                      </w:p>
                    </w:tc>
                    <w:tc>
                      <w:tcPr>
                        <w:tcW w:w="567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75 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50 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  <w:u w:val="single"/>
                          </w:rPr>
                          <w:t>&gt;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788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119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85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Pr="00001C7F" w:rsidRDefault="00E75183" w:rsidP="00001C7F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183" w:rsidTr="00001C7F">
        <w:trPr>
          <w:trHeight w:val="15"/>
        </w:trPr>
        <w:tc>
          <w:tcPr>
            <w:tcW w:w="310" w:type="pct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Target 2.3</w:t>
            </w:r>
          </w:p>
        </w:tc>
        <w:tc>
          <w:tcPr>
            <w:tcW w:w="4690" w:type="pct"/>
            <w:shd w:val="clear" w:color="auto" w:fill="FFFFFF" w:themeFill="background1"/>
          </w:tcPr>
          <w:p w:rsidR="00E75183" w:rsidRDefault="000B15E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 or ILP Goals met by 2020   </w:t>
            </w:r>
          </w:p>
          <w:p w:rsidR="00E75183" w:rsidRDefault="000B15E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ILIP Goals were met.  SSG Meeting took place each semester </w:t>
            </w:r>
          </w:p>
          <w:p w:rsidR="00E75183" w:rsidRDefault="000B15E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ILIP Goals were met.  SSG Meeting took place each semester </w:t>
            </w:r>
          </w:p>
          <w:p w:rsidR="00E75183" w:rsidRDefault="000B15E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  <w:p w:rsidR="00E75183" w:rsidRDefault="00E75183"/>
        </w:tc>
      </w:tr>
      <w:tr w:rsidR="00E75183" w:rsidTr="00001C7F">
        <w:trPr>
          <w:trHeight w:val="15"/>
        </w:trPr>
        <w:tc>
          <w:tcPr>
            <w:tcW w:w="310" w:type="pct"/>
            <w:shd w:val="clear" w:color="auto" w:fill="auto"/>
          </w:tcPr>
          <w:p w:rsidR="000B15E3" w:rsidRDefault="000B15E3" w:rsidP="000B15E3">
            <w:pPr>
              <w:pStyle w:val="Heading3"/>
              <w:spacing w:before="0" w:after="0"/>
              <w:rPr>
                <w:szCs w:val="20"/>
              </w:rPr>
            </w:pPr>
            <w:r>
              <w:rPr>
                <w:szCs w:val="20"/>
              </w:rPr>
              <w:t>Key Improvement Strategy 2.a</w:t>
            </w:r>
          </w:p>
          <w:p w:rsidR="00E75183" w:rsidRDefault="000B15E3">
            <w:r>
              <w:rPr>
                <w:sz w:val="20"/>
              </w:rPr>
              <w:t xml:space="preserve">Setting expectations and promoting inclusion </w:t>
            </w:r>
          </w:p>
        </w:tc>
        <w:tc>
          <w:tcPr>
            <w:tcW w:w="4690" w:type="pct"/>
            <w:shd w:val="clear" w:color="auto" w:fill="FFFFFF" w:themeFill="background1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School Wide Positive Behaviour as an evidence based framework for creating a positive school climate</w:t>
            </w:r>
          </w:p>
        </w:tc>
      </w:tr>
    </w:tbl>
    <w:p w:rsidR="000B15E3" w:rsidRPr="00FA10DB" w:rsidRDefault="000B15E3" w:rsidP="000B15E3">
      <w:pPr>
        <w:ind w:right="-632"/>
        <w:rPr>
          <w:b/>
          <w:color w:val="AF272F"/>
          <w:sz w:val="36"/>
          <w:szCs w:val="44"/>
        </w:rPr>
      </w:pPr>
    </w:p>
    <w:p w:rsidR="00E75183" w:rsidRDefault="00E75183"/>
    <w:p w:rsidR="00E75183" w:rsidRDefault="00E75183">
      <w:pPr>
        <w:sectPr w:rsidR="00E75183" w:rsidSect="000B15E3">
          <w:headerReference w:type="even" r:id="rId21"/>
          <w:headerReference w:type="default" r:id="rId22"/>
          <w:footerReference w:type="default" r:id="rId23"/>
          <w:headerReference w:type="first" r:id="rId24"/>
          <w:pgSz w:w="16838" w:h="11906" w:orient="landscape" w:code="9"/>
          <w:pgMar w:top="1304" w:right="2036" w:bottom="1240" w:left="1304" w:header="624" w:footer="532" w:gutter="0"/>
          <w:cols w:space="397"/>
          <w:docGrid w:linePitch="360"/>
        </w:sectPr>
      </w:pPr>
    </w:p>
    <w:p w:rsidR="000B15E3" w:rsidRPr="001C76FB" w:rsidRDefault="000B15E3" w:rsidP="000B15E3">
      <w:pPr>
        <w:pStyle w:val="ESIntroParagraph"/>
        <w:ind w:left="-567" w:right="1168" w:firstLine="27"/>
        <w:rPr>
          <w:b/>
          <w:color w:val="AF272F"/>
          <w:sz w:val="32"/>
          <w:szCs w:val="32"/>
        </w:rPr>
      </w:pPr>
      <w:r w:rsidRPr="001C76FB">
        <w:rPr>
          <w:b/>
          <w:color w:val="AF272F"/>
          <w:sz w:val="32"/>
          <w:szCs w:val="32"/>
        </w:rPr>
        <w:lastRenderedPageBreak/>
        <w:t>Select Annual Goals and KIS</w:t>
      </w:r>
    </w:p>
    <w:p w:rsidR="000B15E3" w:rsidRDefault="000B15E3" w:rsidP="000B15E3">
      <w:pPr>
        <w:pStyle w:val="ESBodyText"/>
      </w:pPr>
    </w:p>
    <w:tbl>
      <w:tblPr>
        <w:tblStyle w:val="TableGrid"/>
        <w:tblW w:w="15566" w:type="dxa"/>
        <w:tblInd w:w="-54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7"/>
        <w:gridCol w:w="1134"/>
        <w:gridCol w:w="11624"/>
        <w:gridCol w:w="709"/>
        <w:gridCol w:w="561"/>
        <w:gridCol w:w="6"/>
        <w:gridCol w:w="425"/>
      </w:tblGrid>
      <w:tr w:rsidR="000B15E3" w:rsidTr="00E07DF3">
        <w:trPr>
          <w:gridAfter w:val="2"/>
          <w:wAfter w:w="431" w:type="dxa"/>
        </w:trPr>
        <w:tc>
          <w:tcPr>
            <w:tcW w:w="1107" w:type="dxa"/>
            <w:shd w:val="clear" w:color="auto" w:fill="D9D9D9" w:themeFill="background1" w:themeFillShade="D9"/>
          </w:tcPr>
          <w:p w:rsidR="000B15E3" w:rsidRPr="00AC7B7B" w:rsidRDefault="000B15E3" w:rsidP="000B15E3">
            <w:pPr>
              <w:pStyle w:val="Heading3"/>
              <w:spacing w:before="100" w:beforeAutospacing="1" w:after="0"/>
            </w:pPr>
            <w:r w:rsidRPr="00AC7B7B">
              <w:t>Four Year Strategic Goals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100" w:beforeAutospacing="1" w:after="0"/>
            </w:pPr>
            <w:r w:rsidRPr="00AC7B7B">
              <w:t>Is this selected for focus this year?</w:t>
            </w:r>
          </w:p>
          <w:p w:rsidR="000B15E3" w:rsidRPr="00AC7B7B" w:rsidRDefault="000B15E3" w:rsidP="000B15E3">
            <w:pPr>
              <w:pStyle w:val="Heading3"/>
              <w:spacing w:before="100" w:beforeAutospacing="1" w:after="0"/>
            </w:pPr>
          </w:p>
        </w:tc>
        <w:tc>
          <w:tcPr>
            <w:tcW w:w="11624" w:type="dxa"/>
            <w:shd w:val="clear" w:color="auto" w:fill="D9D9D9" w:themeFill="background1" w:themeFillShade="D9"/>
          </w:tcPr>
          <w:p w:rsidR="000B15E3" w:rsidRPr="00DA66C8" w:rsidRDefault="000B15E3" w:rsidP="000B15E3">
            <w:pPr>
              <w:spacing w:before="100" w:beforeAutospacing="1" w:after="0"/>
              <w:rPr>
                <w:color w:val="000000" w:themeColor="text1"/>
                <w:sz w:val="20"/>
              </w:rPr>
            </w:pPr>
            <w:r w:rsidRPr="00B06A30">
              <w:rPr>
                <w:b/>
              </w:rPr>
              <w:t>Four Year Strategic Targets</w:t>
            </w:r>
          </w:p>
        </w:tc>
        <w:tc>
          <w:tcPr>
            <w:tcW w:w="1270" w:type="dxa"/>
            <w:gridSpan w:val="2"/>
            <w:shd w:val="clear" w:color="auto" w:fill="D9D9D9" w:themeFill="background1" w:themeFillShade="D9"/>
          </w:tcPr>
          <w:p w:rsidR="000B15E3" w:rsidRDefault="000B15E3" w:rsidP="000B15E3">
            <w:pPr>
              <w:pStyle w:val="Heading3"/>
              <w:spacing w:before="100" w:beforeAutospacing="1" w:after="0"/>
            </w:pPr>
            <w:r w:rsidRPr="00AC7B7B">
              <w:t>12 month target</w:t>
            </w:r>
          </w:p>
          <w:p w:rsidR="000B15E3" w:rsidRPr="00B06A30" w:rsidRDefault="000B15E3" w:rsidP="000B15E3">
            <w:pPr>
              <w:pStyle w:val="Heading3"/>
              <w:spacing w:before="100" w:beforeAutospacing="1" w:after="0"/>
            </w:pPr>
            <w:r w:rsidRPr="00B06A30">
              <w:rPr>
                <w:b w:val="0"/>
                <w:sz w:val="18"/>
                <w:shd w:val="clear" w:color="auto" w:fill="D9D9D9" w:themeFill="background1" w:themeFillShade="D9"/>
              </w:rPr>
              <w:t>The 12 month target is an incremental step towards meeting the 4-year target, using the same data set.</w:t>
            </w:r>
          </w:p>
        </w:tc>
      </w:tr>
      <w:tr w:rsidR="000B15E3" w:rsidTr="00E07DF3">
        <w:trPr>
          <w:gridAfter w:val="2"/>
          <w:wAfter w:w="431" w:type="dxa"/>
        </w:trPr>
        <w:tc>
          <w:tcPr>
            <w:tcW w:w="1107" w:type="dxa"/>
            <w:vMerge w:val="restart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To improve individual learning outcomes in literacy and numeracy</w:t>
            </w:r>
          </w:p>
        </w:tc>
        <w:tc>
          <w:tcPr>
            <w:tcW w:w="1134" w:type="dxa"/>
            <w:vMerge w:val="restart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11624" w:type="dxa"/>
          </w:tcPr>
          <w:p w:rsidR="00E75183" w:rsidRDefault="000B15E3">
            <w:pPr>
              <w:spacing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PLC Survey </w:t>
            </w:r>
          </w:p>
          <w:p w:rsidR="00E75183" w:rsidRDefault="000B15E3">
            <w:pPr>
              <w:spacing w:before="240"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Data not out yet.</w:t>
            </w:r>
          </w:p>
          <w:tbl>
            <w:tblPr>
              <w:tblW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4"/>
              <w:gridCol w:w="1082"/>
              <w:gridCol w:w="1178"/>
              <w:gridCol w:w="1355"/>
              <w:gridCol w:w="1120"/>
              <w:gridCol w:w="1093"/>
              <w:gridCol w:w="1093"/>
              <w:gridCol w:w="1093"/>
              <w:gridCol w:w="1081"/>
            </w:tblGrid>
            <w:tr w:rsidR="00E75183" w:rsidTr="00E54E80">
              <w:trPr>
                <w:trHeight w:val="149"/>
              </w:trPr>
              <w:tc>
                <w:tcPr>
                  <w:tcW w:w="21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2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Actual</w:t>
                  </w:r>
                </w:p>
              </w:tc>
              <w:tc>
                <w:tcPr>
                  <w:tcW w:w="1178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Target</w:t>
                  </w:r>
                </w:p>
              </w:tc>
              <w:tc>
                <w:tcPr>
                  <w:tcW w:w="1355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Actual</w:t>
                  </w:r>
                </w:p>
              </w:tc>
              <w:tc>
                <w:tcPr>
                  <w:tcW w:w="112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Target</w:t>
                  </w:r>
                </w:p>
              </w:tc>
              <w:tc>
                <w:tcPr>
                  <w:tcW w:w="10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Actual</w:t>
                  </w:r>
                </w:p>
              </w:tc>
              <w:tc>
                <w:tcPr>
                  <w:tcW w:w="10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Target</w:t>
                  </w:r>
                </w:p>
              </w:tc>
              <w:tc>
                <w:tcPr>
                  <w:tcW w:w="1093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Actual</w:t>
                  </w:r>
                </w:p>
              </w:tc>
              <w:tc>
                <w:tcPr>
                  <w:tcW w:w="108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2020</w:t>
                  </w:r>
                </w:p>
              </w:tc>
            </w:tr>
            <w:tr w:rsidR="00E75183" w:rsidTr="00E54E80">
              <w:trPr>
                <w:trHeight w:val="251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Openness Practice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3.8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3.9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8th Dec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 w:rsidTr="00E54E80">
              <w:trPr>
                <w:trHeight w:val="264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Collaboration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3.6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3.7 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 w:rsidTr="00E54E80">
              <w:trPr>
                <w:trHeight w:val="251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Inquiry Cycle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3.7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3.8 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 w:rsidTr="00E54E80">
              <w:trPr>
                <w:trHeight w:val="251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PLC Leader Support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3.3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3.4 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 w:rsidTr="00E54E80">
              <w:trPr>
                <w:trHeight w:val="251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Develop PLC leaders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3.5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3.6 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E75183" w:rsidTr="00E54E80">
              <w:trPr>
                <w:trHeight w:val="264"/>
              </w:trPr>
              <w:tc>
                <w:tcPr>
                  <w:tcW w:w="219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Feedback</w:t>
                  </w:r>
                </w:p>
              </w:tc>
              <w:tc>
                <w:tcPr>
                  <w:tcW w:w="1082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2.8</w:t>
                  </w:r>
                </w:p>
              </w:tc>
              <w:tc>
                <w:tcPr>
                  <w:tcW w:w="1178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2.9 </w:t>
                  </w:r>
                </w:p>
              </w:tc>
              <w:tc>
                <w:tcPr>
                  <w:tcW w:w="135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9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E75183" w:rsidRDefault="000B15E3">
            <w:pPr>
              <w:spacing w:before="240" w:after="24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E75183" w:rsidRDefault="00E75183"/>
          <w:p w:rsidR="000B15E3" w:rsidRDefault="000B15E3"/>
          <w:p w:rsidR="000B15E3" w:rsidRDefault="000B15E3"/>
          <w:p w:rsidR="000B15E3" w:rsidRDefault="000B15E3"/>
        </w:tc>
        <w:tc>
          <w:tcPr>
            <w:tcW w:w="1270" w:type="dxa"/>
            <w:gridSpan w:val="2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0B15E3" w:rsidTr="00E07DF3">
        <w:trPr>
          <w:gridAfter w:val="2"/>
          <w:wAfter w:w="431" w:type="dxa"/>
        </w:trPr>
        <w:tc>
          <w:tcPr>
            <w:tcW w:w="1107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134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1624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1032"/>
              <w:gridCol w:w="1033"/>
              <w:gridCol w:w="1033"/>
              <w:gridCol w:w="1033"/>
              <w:gridCol w:w="1033"/>
              <w:gridCol w:w="1033"/>
              <w:gridCol w:w="1033"/>
              <w:gridCol w:w="1033"/>
              <w:gridCol w:w="1040"/>
            </w:tblGrid>
            <w:tr w:rsidR="000B15E3" w:rsidTr="00E54E80">
              <w:trPr>
                <w:trHeight w:val="264"/>
              </w:trPr>
              <w:tc>
                <w:tcPr>
                  <w:tcW w:w="5000" w:type="pct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16"/>
                      <w:szCs w:val="16"/>
                    </w:rPr>
                    <w:t>School Staff Survey (% endorsement all staff)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B15E3" w:rsidTr="00E54E80">
              <w:trPr>
                <w:trHeight w:val="480"/>
              </w:trPr>
              <w:tc>
                <w:tcPr>
                  <w:tcW w:w="9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 Actual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Target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Actual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</w:tr>
            <w:tr w:rsidR="000B15E3" w:rsidTr="00E54E80">
              <w:trPr>
                <w:trHeight w:val="397"/>
              </w:trPr>
              <w:tc>
                <w:tcPr>
                  <w:tcW w:w="9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Collective Efficacy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53%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44%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70%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B15E3" w:rsidTr="00E54E80">
              <w:trPr>
                <w:trHeight w:val="397"/>
              </w:trPr>
              <w:tc>
                <w:tcPr>
                  <w:tcW w:w="9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Collective Responsibility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74%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74%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78%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65%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70%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B15E3" w:rsidTr="00E54E80">
              <w:trPr>
                <w:trHeight w:val="397"/>
              </w:trPr>
              <w:tc>
                <w:tcPr>
                  <w:tcW w:w="9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Academic Emphasis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44%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38%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30%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60%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B15E3" w:rsidTr="00E54E80">
              <w:trPr>
                <w:trHeight w:val="397"/>
              </w:trPr>
              <w:tc>
                <w:tcPr>
                  <w:tcW w:w="9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Staff Trust Colleagues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32%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74%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57%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70%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B15E3" w:rsidTr="00E54E80">
              <w:trPr>
                <w:trHeight w:val="397"/>
              </w:trPr>
              <w:tc>
                <w:tcPr>
                  <w:tcW w:w="911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Teacher Collaboration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68%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73%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36%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75%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80%</w:t>
                  </w:r>
                </w:p>
              </w:tc>
              <w:tc>
                <w:tcPr>
                  <w:tcW w:w="454" w:type="pct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Pr="000C2805" w:rsidRDefault="000B15E3" w:rsidP="000C280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0B15E3" w:rsidTr="00E07DF3">
        <w:trPr>
          <w:gridAfter w:val="2"/>
          <w:wAfter w:w="431" w:type="dxa"/>
        </w:trPr>
        <w:tc>
          <w:tcPr>
            <w:tcW w:w="1107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134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1624" w:type="dxa"/>
          </w:tcPr>
          <w:p w:rsidR="00E75183" w:rsidRDefault="000B15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     </w:t>
            </w:r>
            <w:r>
              <w:rPr>
                <w:rFonts w:eastAsia="Arial"/>
                <w:b/>
                <w:bCs/>
                <w:sz w:val="16"/>
                <w:szCs w:val="16"/>
              </w:rPr>
              <w:t>NAPLAN Relative Growth Yr.3- 5 </w:t>
            </w:r>
          </w:p>
          <w:tbl>
            <w:tblPr>
              <w:tblW w:w="0" w:type="auto"/>
              <w:tblInd w:w="1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210"/>
              <w:gridCol w:w="1211"/>
              <w:gridCol w:w="1211"/>
              <w:gridCol w:w="1211"/>
              <w:gridCol w:w="1014"/>
              <w:gridCol w:w="1015"/>
              <w:gridCol w:w="1015"/>
              <w:gridCol w:w="1015"/>
            </w:tblGrid>
            <w:tr w:rsidR="00E75183" w:rsidTr="00E54E80">
              <w:trPr>
                <w:trHeight w:val="283"/>
              </w:trPr>
              <w:tc>
                <w:tcPr>
                  <w:tcW w:w="915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Decrease low relative growth</w:t>
                  </w:r>
                </w:p>
              </w:tc>
            </w:tr>
            <w:tr w:rsidR="00E75183" w:rsidTr="00E54E80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2016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2017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Target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Actual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</w:tr>
            <w:tr w:rsidR="00E75183" w:rsidTr="00E54E80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≤ 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E54E80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33%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27% 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20%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≤ 10%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E54E80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19% 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20%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≤ 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54E80" w:rsidRDefault="00E54E8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4E80" w:rsidRDefault="00E54E8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4E80" w:rsidRDefault="00E54E8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4E80" w:rsidRDefault="00E54E8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75183" w:rsidRDefault="000B15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NAPLAN Relative Growth Yr.3- 5</w:t>
            </w:r>
          </w:p>
          <w:tbl>
            <w:tblPr>
              <w:tblW w:w="0" w:type="auto"/>
              <w:tblInd w:w="1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5"/>
              <w:gridCol w:w="1210"/>
              <w:gridCol w:w="1211"/>
              <w:gridCol w:w="1211"/>
              <w:gridCol w:w="1211"/>
              <w:gridCol w:w="1014"/>
              <w:gridCol w:w="1015"/>
              <w:gridCol w:w="1015"/>
              <w:gridCol w:w="1015"/>
            </w:tblGrid>
            <w:tr w:rsidR="00E75183" w:rsidTr="00E54E80">
              <w:trPr>
                <w:trHeight w:val="283"/>
              </w:trPr>
              <w:tc>
                <w:tcPr>
                  <w:tcW w:w="9153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Increased high relative growth</w:t>
                  </w:r>
                </w:p>
              </w:tc>
            </w:tr>
            <w:tr w:rsidR="00E75183" w:rsidTr="00E54E80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2016</w:t>
                  </w:r>
                </w:p>
                <w:p w:rsidR="00E75183" w:rsidRDefault="000B15E3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2017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Target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Actual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Target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</w:t>
                  </w:r>
                </w:p>
                <w:p w:rsidR="00E75183" w:rsidRDefault="000B15E3">
                  <w:pPr>
                    <w:shd w:val="clear" w:color="auto" w:fill="F1F6EA"/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Actual</w:t>
                  </w:r>
                </w:p>
              </w:tc>
            </w:tr>
            <w:tr w:rsidR="00E75183" w:rsidTr="00E54E80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14%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18%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&gt;20%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E54E80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14%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32% 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32%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E54E80">
              <w:trPr>
                <w:trHeight w:val="283"/>
              </w:trPr>
              <w:tc>
                <w:tcPr>
                  <w:tcW w:w="13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121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13%</w:t>
                  </w:r>
                </w:p>
              </w:tc>
              <w:tc>
                <w:tcPr>
                  <w:tcW w:w="121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24% </w:t>
                  </w:r>
                </w:p>
              </w:tc>
              <w:tc>
                <w:tcPr>
                  <w:tcW w:w="1014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25%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&gt;15%</w:t>
                  </w:r>
                </w:p>
              </w:tc>
              <w:tc>
                <w:tcPr>
                  <w:tcW w:w="101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F1F6EA"/>
                  <w:tcMar>
                    <w:top w:w="15" w:type="dxa"/>
                    <w:left w:w="15" w:type="dxa"/>
                    <w:bottom w:w="15" w:type="dxa"/>
                    <w:right w:w="25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Default="00E75183">
            <w:pPr>
              <w:rPr>
                <w:vanish/>
              </w:rPr>
            </w:pPr>
          </w:p>
          <w:tbl>
            <w:tblPr>
              <w:tblW w:w="4403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"/>
              <w:gridCol w:w="501"/>
              <w:gridCol w:w="519"/>
              <w:gridCol w:w="511"/>
              <w:gridCol w:w="519"/>
              <w:gridCol w:w="511"/>
              <w:gridCol w:w="519"/>
              <w:gridCol w:w="511"/>
              <w:gridCol w:w="519"/>
              <w:gridCol w:w="529"/>
              <w:gridCol w:w="521"/>
              <w:gridCol w:w="521"/>
              <w:gridCol w:w="523"/>
              <w:gridCol w:w="523"/>
              <w:gridCol w:w="523"/>
              <w:gridCol w:w="524"/>
              <w:gridCol w:w="524"/>
              <w:gridCol w:w="524"/>
              <w:gridCol w:w="246"/>
            </w:tblGrid>
            <w:tr w:rsidR="000B15E3" w:rsidTr="00E54E80">
              <w:trPr>
                <w:gridAfter w:val="1"/>
                <w:wAfter w:w="93" w:type="pct"/>
              </w:trPr>
              <w:tc>
                <w:tcPr>
                  <w:tcW w:w="2808" w:type="pct"/>
                  <w:gridSpan w:val="10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TOP 2 BANDS - Year 3 (Band 5 &amp; 6)</w:t>
                  </w:r>
                </w:p>
              </w:tc>
              <w:tc>
                <w:tcPr>
                  <w:tcW w:w="2099" w:type="pct"/>
                  <w:gridSpan w:val="8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TOP 2 BANDS - Year 5 (Band 7 &amp; 8)</w:t>
                  </w:r>
                </w:p>
              </w:tc>
            </w:tr>
            <w:tr w:rsidR="000B15E3" w:rsidTr="00E54E80">
              <w:tc>
                <w:tcPr>
                  <w:tcW w:w="475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5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65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6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6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</w:p>
              </w:tc>
              <w:tc>
                <w:tcPr>
                  <w:tcW w:w="9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</w:p>
              </w:tc>
            </w:tr>
            <w:tr w:rsidR="000B15E3" w:rsidTr="00E54E80">
              <w:tc>
                <w:tcPr>
                  <w:tcW w:w="475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Reading</w:t>
                  </w:r>
                </w:p>
              </w:tc>
              <w:tc>
                <w:tcPr>
                  <w:tcW w:w="25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30%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26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15%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4%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15%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&gt;20</w:t>
                  </w:r>
                </w:p>
              </w:tc>
              <w:tc>
                <w:tcPr>
                  <w:tcW w:w="9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B15E3" w:rsidTr="00E54E80">
              <w:tc>
                <w:tcPr>
                  <w:tcW w:w="475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Writing</w:t>
                  </w:r>
                </w:p>
              </w:tc>
              <w:tc>
                <w:tcPr>
                  <w:tcW w:w="25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24%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16%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29%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30%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26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0%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10%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&gt;18</w:t>
                  </w:r>
                </w:p>
              </w:tc>
              <w:tc>
                <w:tcPr>
                  <w:tcW w:w="9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0B15E3" w:rsidTr="00E54E80">
              <w:tc>
                <w:tcPr>
                  <w:tcW w:w="475" w:type="pc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Numeracy</w:t>
                  </w:r>
                </w:p>
              </w:tc>
              <w:tc>
                <w:tcPr>
                  <w:tcW w:w="25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3%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7%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10%</w:t>
                  </w:r>
                </w:p>
              </w:tc>
              <w:tc>
                <w:tcPr>
                  <w:tcW w:w="257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1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5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8%</w:t>
                  </w:r>
                </w:p>
              </w:tc>
              <w:tc>
                <w:tcPr>
                  <w:tcW w:w="262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0%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10%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&gt;15</w:t>
                  </w:r>
                </w:p>
              </w:tc>
              <w:tc>
                <w:tcPr>
                  <w:tcW w:w="93" w:type="pct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75183" w:rsidRDefault="00E75183">
            <w:pPr>
              <w:rPr>
                <w:vanish/>
              </w:rPr>
            </w:pPr>
          </w:p>
          <w:p w:rsidR="00E54E80" w:rsidRDefault="00E54E80">
            <w:pPr>
              <w:rPr>
                <w:vanish/>
              </w:rPr>
            </w:pPr>
          </w:p>
          <w:p w:rsidR="00E54E80" w:rsidRDefault="00E54E80">
            <w:pPr>
              <w:rPr>
                <w:vanish/>
              </w:rPr>
            </w:pPr>
          </w:p>
          <w:p w:rsidR="00E54E80" w:rsidRDefault="00E54E80">
            <w:pPr>
              <w:rPr>
                <w:vanish/>
              </w:rPr>
            </w:pPr>
          </w:p>
          <w:p w:rsidR="00E54E80" w:rsidRDefault="00E54E80"/>
          <w:p w:rsidR="00E54E80" w:rsidRDefault="00E54E80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5"/>
              <w:gridCol w:w="769"/>
              <w:gridCol w:w="769"/>
              <w:gridCol w:w="686"/>
              <w:gridCol w:w="695"/>
              <w:gridCol w:w="686"/>
              <w:gridCol w:w="695"/>
              <w:gridCol w:w="686"/>
              <w:gridCol w:w="727"/>
              <w:gridCol w:w="686"/>
              <w:gridCol w:w="553"/>
              <w:gridCol w:w="770"/>
              <w:gridCol w:w="770"/>
              <w:gridCol w:w="686"/>
              <w:gridCol w:w="695"/>
              <w:gridCol w:w="686"/>
              <w:gridCol w:w="695"/>
              <w:gridCol w:w="582"/>
              <w:gridCol w:w="104"/>
              <w:gridCol w:w="695"/>
              <w:gridCol w:w="727"/>
              <w:gridCol w:w="246"/>
            </w:tblGrid>
            <w:tr w:rsidR="000B15E3" w:rsidTr="00E54E80">
              <w:trPr>
                <w:gridAfter w:val="4"/>
                <w:wAfter w:w="1772" w:type="dxa"/>
              </w:trPr>
              <w:tc>
                <w:tcPr>
                  <w:tcW w:w="9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NAPLAN</w:t>
                  </w:r>
                </w:p>
                <w:p w:rsidR="00E75183" w:rsidRDefault="000B15E3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Mean Score</w:t>
                  </w:r>
                </w:p>
              </w:tc>
              <w:tc>
                <w:tcPr>
                  <w:tcW w:w="6952" w:type="dxa"/>
                  <w:gridSpan w:val="10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Year 3</w:t>
                  </w:r>
                </w:p>
              </w:tc>
              <w:tc>
                <w:tcPr>
                  <w:tcW w:w="4884" w:type="dxa"/>
                  <w:gridSpan w:val="7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Year 5</w:t>
                  </w:r>
                </w:p>
              </w:tc>
            </w:tr>
            <w:tr w:rsidR="000C2805" w:rsidTr="00E54E80">
              <w:tc>
                <w:tcPr>
                  <w:tcW w:w="9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State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 Actual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 Target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2018 Actual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Target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2019 Actual</w:t>
                  </w:r>
                </w:p>
              </w:tc>
              <w:tc>
                <w:tcPr>
                  <w:tcW w:w="7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Target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Actual</w:t>
                  </w:r>
                </w:p>
              </w:tc>
              <w:tc>
                <w:tcPr>
                  <w:tcW w:w="5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State</w:t>
                  </w:r>
                </w:p>
              </w:tc>
              <w:tc>
                <w:tcPr>
                  <w:tcW w:w="7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2017 Actual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2018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2018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2019</w:t>
                  </w:r>
                </w:p>
              </w:tc>
              <w:tc>
                <w:tcPr>
                  <w:tcW w:w="686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2019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  <w:tc>
                <w:tcPr>
                  <w:tcW w:w="7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  <w:tc>
                <w:tcPr>
                  <w:tcW w:w="2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</w:tr>
            <w:tr w:rsidR="000C2805" w:rsidTr="00E54E80">
              <w:tc>
                <w:tcPr>
                  <w:tcW w:w="9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435.4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352.9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364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375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385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390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508.1</w:t>
                  </w:r>
                </w:p>
              </w:tc>
              <w:tc>
                <w:tcPr>
                  <w:tcW w:w="7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450.5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443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439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450</w:t>
                  </w:r>
                </w:p>
              </w:tc>
              <w:tc>
                <w:tcPr>
                  <w:tcW w:w="686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2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C2805" w:rsidTr="00E54E80">
              <w:tc>
                <w:tcPr>
                  <w:tcW w:w="9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Writing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433.3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381.1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393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409 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415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487.7</w:t>
                  </w:r>
                </w:p>
              </w:tc>
              <w:tc>
                <w:tcPr>
                  <w:tcW w:w="7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483.5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428 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440</w:t>
                  </w:r>
                </w:p>
              </w:tc>
              <w:tc>
                <w:tcPr>
                  <w:tcW w:w="686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488</w:t>
                  </w:r>
                </w:p>
              </w:tc>
              <w:tc>
                <w:tcPr>
                  <w:tcW w:w="2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C2805" w:rsidTr="00E54E80">
              <w:tc>
                <w:tcPr>
                  <w:tcW w:w="95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Numeracy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414.2</w:t>
                  </w:r>
                </w:p>
              </w:tc>
              <w:tc>
                <w:tcPr>
                  <w:tcW w:w="76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343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324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385 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395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&gt;380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5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501.5</w:t>
                  </w:r>
                </w:p>
              </w:tc>
              <w:tc>
                <w:tcPr>
                  <w:tcW w:w="77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443.9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68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hd w:val="clear" w:color="auto" w:fill="F1F6EA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431 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450</w:t>
                  </w:r>
                </w:p>
              </w:tc>
              <w:tc>
                <w:tcPr>
                  <w:tcW w:w="686" w:type="dxa"/>
                  <w:gridSpan w:val="2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9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7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246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Default="00E75183">
            <w:pPr>
              <w:rPr>
                <w:vanish/>
              </w:rPr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37"/>
              <w:gridCol w:w="1303"/>
              <w:gridCol w:w="1303"/>
              <w:gridCol w:w="1303"/>
              <w:gridCol w:w="1303"/>
              <w:gridCol w:w="1303"/>
              <w:gridCol w:w="1303"/>
              <w:gridCol w:w="1303"/>
              <w:gridCol w:w="1365"/>
            </w:tblGrid>
            <w:tr w:rsidR="00E75183" w:rsidTr="00E54E80">
              <w:tc>
                <w:tcPr>
                  <w:tcW w:w="10515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NAPLAN 5 - 7 Transitional Growth Low</w:t>
                  </w:r>
                </w:p>
              </w:tc>
            </w:tr>
            <w:tr w:rsidR="00E75183" w:rsidTr="00E54E80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2017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2018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 2018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2019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 2019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Target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Actual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2020</w:t>
                  </w:r>
                </w:p>
              </w:tc>
            </w:tr>
            <w:tr w:rsidR="00E75183" w:rsidTr="00E54E80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28%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33%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28%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&lt;25%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 w:rsidTr="00E54E80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Writing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27%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30%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27%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27%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&lt;25%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 w:rsidTr="00E54E80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Numeracy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19%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17%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&lt;15%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 w:rsidTr="00E54E80">
              <w:tc>
                <w:tcPr>
                  <w:tcW w:w="10515" w:type="dxa"/>
                  <w:gridSpan w:val="9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NAPLAN 5 - 7 Transitional Growth High</w:t>
                  </w:r>
                </w:p>
              </w:tc>
            </w:tr>
            <w:tr w:rsidR="00E75183" w:rsidTr="00E54E80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Reading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6%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14%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15%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&gt;15%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 w:rsidTr="00E54E80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Writing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11%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32%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35%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&gt;20%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E75183" w:rsidTr="00E54E80">
              <w:tc>
                <w:tcPr>
                  <w:tcW w:w="1837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1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Numeracy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35%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12%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23%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24%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03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&gt;20%</w:t>
                  </w:r>
                </w:p>
              </w:tc>
              <w:tc>
                <w:tcPr>
                  <w:tcW w:w="1365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1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75183" w:rsidRDefault="000B15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183" w:rsidRDefault="000B15E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183" w:rsidRDefault="000B15E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183" w:rsidRDefault="00E75183"/>
        </w:tc>
        <w:tc>
          <w:tcPr>
            <w:tcW w:w="1270" w:type="dxa"/>
            <w:gridSpan w:val="2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E07DF3">
        <w:trPr>
          <w:gridAfter w:val="1"/>
          <w:wAfter w:w="425" w:type="dxa"/>
        </w:trPr>
        <w:tc>
          <w:tcPr>
            <w:tcW w:w="1107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134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1624" w:type="dxa"/>
          </w:tcPr>
          <w:p w:rsidR="00E75183" w:rsidRDefault="000B15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4040"/>
                <w:sz w:val="16"/>
                <w:szCs w:val="16"/>
                <w:shd w:val="clear" w:color="auto" w:fill="FFFFFF"/>
              </w:rPr>
              <w:t>Teacher Judgement,: Victorian Curriculum  Progressions</w:t>
            </w:r>
          </w:p>
          <w:p w:rsidR="00E75183" w:rsidRDefault="000B15E3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A minimum of one year of growth for 80% of students in Reading and Number assessed in relation to the Victorian Curriculum.  (10% Low Growth 10% HIgh Growth)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br/>
              <w:t> </w:t>
            </w:r>
          </w:p>
          <w:p w:rsidR="00E75183" w:rsidRDefault="000B15E3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 xml:space="preserve">Validity Target: The school will develop an assessment schedule in Semester 2 2017 .  This will support triangulation of data to increase accuracy of assessment and reduce variation.  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br/>
              <w:t>2018: This was reviewed and amended with staff input.  The scheduled was followed and data reviewed after each assessment.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br/>
              <w:t>2019:: </w:t>
            </w:r>
          </w:p>
          <w:p w:rsidR="00E75183" w:rsidRDefault="000B15E3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t>APLAN Maths and Reading will be used at Year 3 and Year 5.   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br/>
              <w:t>2018: NAPLAN Data was analysed and misconceptions were noted and discussed in numeracy.</w:t>
            </w: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  <w:br/>
              <w:t>2019: </w:t>
            </w:r>
          </w:p>
          <w:p w:rsidR="00E75183" w:rsidRDefault="000B15E3">
            <w:pPr>
              <w:shd w:val="clear" w:color="auto" w:fill="FFFFFF"/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75183" w:rsidRDefault="00E75183"/>
        </w:tc>
        <w:tc>
          <w:tcPr>
            <w:tcW w:w="1276" w:type="dxa"/>
            <w:gridSpan w:val="3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E07DF3">
        <w:trPr>
          <w:gridAfter w:val="1"/>
          <w:wAfter w:w="425" w:type="dxa"/>
        </w:trPr>
        <w:tc>
          <w:tcPr>
            <w:tcW w:w="1107" w:type="dxa"/>
            <w:vMerge w:val="restart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To  enhance the school’s learning climate and student and community engagement in learning.</w:t>
            </w:r>
          </w:p>
        </w:tc>
        <w:tc>
          <w:tcPr>
            <w:tcW w:w="1134" w:type="dxa"/>
            <w:vMerge w:val="restart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Yes</w:t>
            </w:r>
          </w:p>
        </w:tc>
        <w:tc>
          <w:tcPr>
            <w:tcW w:w="11624" w:type="dxa"/>
          </w:tcPr>
          <w:p w:rsidR="00E75183" w:rsidRPr="00E07DF3" w:rsidRDefault="000B15E3">
            <w:pPr>
              <w:spacing w:after="240" w:line="240" w:lineRule="auto"/>
              <w:rPr>
                <w:rFonts w:asciiTheme="majorHAnsi" w:eastAsia="Times New Roman" w:hAnsiTheme="majorHAnsi" w:cstheme="majorHAnsi"/>
                <w:sz w:val="36"/>
                <w:szCs w:val="24"/>
              </w:rPr>
            </w:pPr>
            <w:r w:rsidRPr="00E07DF3">
              <w:rPr>
                <w:rFonts w:asciiTheme="majorHAnsi" w:eastAsia="Times New Roman" w:hAnsiTheme="majorHAnsi" w:cstheme="majorHAnsi"/>
                <w:b/>
                <w:bCs/>
                <w:sz w:val="22"/>
                <w:szCs w:val="16"/>
                <w:shd w:val="clear" w:color="auto" w:fill="D3D3D3"/>
              </w:rPr>
              <w:t>Parent Opinion Survey 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5"/>
              <w:gridCol w:w="979"/>
              <w:gridCol w:w="979"/>
              <w:gridCol w:w="979"/>
              <w:gridCol w:w="979"/>
              <w:gridCol w:w="979"/>
              <w:gridCol w:w="979"/>
              <w:gridCol w:w="979"/>
              <w:gridCol w:w="1091"/>
            </w:tblGrid>
            <w:tr w:rsidR="00E75183" w:rsidTr="00E54E80">
              <w:tc>
                <w:tcPr>
                  <w:tcW w:w="22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2017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2018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2018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2019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2019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2020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Target</w:t>
                  </w:r>
                </w:p>
              </w:tc>
              <w:tc>
                <w:tcPr>
                  <w:tcW w:w="979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2020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br/>
                    <w:t>Actual</w:t>
                  </w:r>
                </w:p>
              </w:tc>
              <w:tc>
                <w:tcPr>
                  <w:tcW w:w="1091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</w:tr>
            <w:tr w:rsidR="00E75183" w:rsidTr="00E54E80">
              <w:tc>
                <w:tcPr>
                  <w:tcW w:w="2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Cognitive Engagement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85%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87%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90%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92%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E54E80">
              <w:tc>
                <w:tcPr>
                  <w:tcW w:w="2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Student Development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80%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85%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94%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95%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E54E80">
              <w:tc>
                <w:tcPr>
                  <w:tcW w:w="2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Safety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81%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83%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84%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87%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75183" w:rsidTr="00E54E80">
              <w:trPr>
                <w:trHeight w:val="48"/>
              </w:trPr>
              <w:tc>
                <w:tcPr>
                  <w:tcW w:w="2275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2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Parent Community Involvement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87%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89%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93%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95%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9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1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E5DFEC"/>
                  <w:tcMar>
                    <w:top w:w="0" w:type="dxa"/>
                    <w:left w:w="108" w:type="dxa"/>
                    <w:bottom w:w="0" w:type="dxa"/>
                    <w:right w:w="128" w:type="dxa"/>
                  </w:tcMar>
                  <w:vAlign w:val="center"/>
                </w:tcPr>
                <w:p w:rsidR="00E75183" w:rsidRDefault="000B15E3">
                  <w:pPr>
                    <w:shd w:val="clear" w:color="auto" w:fill="E5DFEC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  <w:u w:val="single"/>
                    </w:rPr>
                    <w:t>&gt;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75183" w:rsidRDefault="000B15E3" w:rsidP="00E07D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hd w:val="clear" w:color="auto" w:fill="D3D3D3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D3D3D3"/>
              </w:rPr>
              <w:t> </w:t>
            </w:r>
          </w:p>
          <w:p w:rsidR="00E07DF3" w:rsidRDefault="00E07DF3" w:rsidP="00E07DF3">
            <w:pPr>
              <w:spacing w:before="240" w:after="240" w:line="240" w:lineRule="auto"/>
            </w:pPr>
          </w:p>
        </w:tc>
        <w:tc>
          <w:tcPr>
            <w:tcW w:w="1276" w:type="dxa"/>
            <w:gridSpan w:val="3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E07DF3">
        <w:trPr>
          <w:trHeight w:val="297"/>
        </w:trPr>
        <w:tc>
          <w:tcPr>
            <w:tcW w:w="1107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134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2333" w:type="dxa"/>
            <w:gridSpan w:val="2"/>
          </w:tcPr>
          <w:tbl>
            <w:tblPr>
              <w:tblW w:w="1335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356"/>
            </w:tblGrid>
            <w:tr w:rsidR="00E75183" w:rsidTr="00E07DF3">
              <w:tc>
                <w:tcPr>
                  <w:tcW w:w="1335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E07DF3" w:rsidRPr="00E07DF3" w:rsidRDefault="00E07DF3">
                  <w:pPr>
                    <w:spacing w:after="240" w:line="240" w:lineRule="auto"/>
                    <w:rPr>
                      <w:rFonts w:asciiTheme="majorHAnsi" w:eastAsia="Times New Roman" w:hAnsiTheme="majorHAnsi" w:cstheme="majorHAnsi"/>
                      <w:b/>
                      <w:color w:val="000000"/>
                      <w:shd w:val="clear" w:color="auto" w:fill="D3D3D3"/>
                    </w:rPr>
                  </w:pPr>
                  <w:r>
                    <w:rPr>
                      <w:rFonts w:asciiTheme="majorHAnsi" w:eastAsia="Times New Roman" w:hAnsiTheme="majorHAnsi" w:cstheme="majorHAnsi"/>
                      <w:color w:val="000000"/>
                      <w:shd w:val="clear" w:color="auto" w:fill="D3D3D3"/>
                    </w:rPr>
                    <w:t> </w:t>
                  </w:r>
                  <w:r w:rsidRPr="00E07DF3">
                    <w:rPr>
                      <w:rFonts w:asciiTheme="majorHAnsi" w:eastAsia="Times New Roman" w:hAnsiTheme="majorHAnsi" w:cstheme="majorHAnsi"/>
                      <w:b/>
                      <w:color w:val="000000"/>
                      <w:sz w:val="24"/>
                      <w:shd w:val="clear" w:color="auto" w:fill="D3D3D3"/>
                    </w:rPr>
                    <w:t>Attitude to School Survey</w:t>
                  </w:r>
                </w:p>
                <w:tbl>
                  <w:tblPr>
                    <w:tblW w:w="0" w:type="auto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6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E07DF3" w:rsidRPr="00E54E80" w:rsidTr="00E07DF3">
                    <w:tc>
                      <w:tcPr>
                        <w:tcW w:w="132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 w:val="20"/>
                            <w:szCs w:val="24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 w:val="20"/>
                            <w:szCs w:val="24"/>
                          </w:rPr>
                          <w:t>Excellence in teaching  and learning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18</w:t>
                        </w:r>
                      </w:p>
                      <w:p w:rsidR="00E75183" w:rsidRPr="00E07DF3" w:rsidRDefault="000B15E3" w:rsidP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18</w:t>
                        </w:r>
                      </w:p>
                      <w:p w:rsidR="00E75183" w:rsidRPr="00E07DF3" w:rsidRDefault="000B15E3" w:rsidP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Act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19</w:t>
                        </w:r>
                      </w:p>
                      <w:p w:rsidR="00E75183" w:rsidRPr="00E07DF3" w:rsidRDefault="000B15E3" w:rsidP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19</w:t>
                        </w:r>
                      </w:p>
                      <w:p w:rsidR="00E75183" w:rsidRPr="00E07DF3" w:rsidRDefault="000B15E3" w:rsidP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Act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 w:rsidP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E07DF3">
                        <w:pPr>
                          <w:shd w:val="clear" w:color="auto" w:fill="FEFEDE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Act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Positive climate for learning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18</w:t>
                        </w:r>
                      </w:p>
                      <w:p w:rsidR="00E75183" w:rsidRPr="00E07DF3" w:rsidRDefault="00E07DF3" w:rsidP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18</w:t>
                        </w:r>
                      </w:p>
                      <w:p w:rsidR="00E75183" w:rsidRPr="00E07DF3" w:rsidRDefault="00E07DF3" w:rsidP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Act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19</w:t>
                        </w:r>
                      </w:p>
                      <w:p w:rsidR="00E75183" w:rsidRPr="00E07DF3" w:rsidRDefault="00E07DF3" w:rsidP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19</w:t>
                        </w:r>
                      </w:p>
                      <w:p w:rsidR="00E07DF3" w:rsidRPr="00E07DF3" w:rsidRDefault="00E07DF3" w:rsidP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Act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E07DF3">
                        <w:pPr>
                          <w:shd w:val="clear" w:color="auto" w:fill="DAEEF3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Targ</w:t>
                        </w:r>
                      </w:p>
                    </w:tc>
                    <w:tc>
                      <w:tcPr>
                        <w:tcW w:w="6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07DF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20</w:t>
                        </w:r>
                      </w:p>
                      <w:p w:rsidR="00E75183" w:rsidRPr="00E07DF3" w:rsidRDefault="00E07DF3">
                        <w:pPr>
                          <w:shd w:val="clear" w:color="auto" w:fill="FEFEDE"/>
                          <w:spacing w:before="240"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b/>
                            <w:bCs/>
                            <w:color w:val="000000"/>
                            <w:szCs w:val="20"/>
                          </w:rPr>
                          <w:t>Act</w:t>
                        </w:r>
                        <w:r w:rsidR="000B15E3"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 xml:space="preserve">   </w:t>
                        </w:r>
                      </w:p>
                    </w:tc>
                  </w:tr>
                  <w:tr w:rsidR="00E07DF3" w:rsidRPr="00E54E80" w:rsidTr="00E07DF3">
                    <w:trPr>
                      <w:trHeight w:val="454"/>
                    </w:trPr>
                    <w:tc>
                      <w:tcPr>
                        <w:tcW w:w="132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 w:val="20"/>
                            <w:szCs w:val="24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 w:val="20"/>
                            <w:szCs w:val="24"/>
                          </w:rPr>
                          <w:t>Effective Teaching Time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69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72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51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60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 xml:space="preserve">Differentiated Learning 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89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</w:tr>
                  <w:tr w:rsidR="00E07DF3" w:rsidRPr="00E54E80" w:rsidTr="00E07DF3">
                    <w:trPr>
                      <w:trHeight w:val="454"/>
                    </w:trPr>
                    <w:tc>
                      <w:tcPr>
                        <w:tcW w:w="132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 w:val="20"/>
                            <w:szCs w:val="24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 w:val="20"/>
                            <w:szCs w:val="24"/>
                          </w:rPr>
                          <w:t>Stimulating Learning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28 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25 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Connectedness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74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</w:tr>
                  <w:tr w:rsidR="00E07DF3" w:rsidRPr="00E54E80" w:rsidTr="00E07DF3">
                    <w:trPr>
                      <w:trHeight w:val="454"/>
                    </w:trPr>
                    <w:tc>
                      <w:tcPr>
                        <w:tcW w:w="132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 w:val="20"/>
                            <w:szCs w:val="24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 w:val="20"/>
                            <w:szCs w:val="24"/>
                          </w:rPr>
                          <w:t xml:space="preserve">Effort 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40 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30 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Advocate at school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88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</w:tr>
                  <w:tr w:rsidR="00E07DF3" w:rsidRPr="00E54E80" w:rsidTr="00E07DF3">
                    <w:trPr>
                      <w:trHeight w:val="454"/>
                    </w:trPr>
                    <w:tc>
                      <w:tcPr>
                        <w:tcW w:w="132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 w:val="20"/>
                            <w:szCs w:val="24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 w:val="20"/>
                            <w:szCs w:val="24"/>
                          </w:rPr>
                          <w:t xml:space="preserve">High Expectations 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57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60 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50 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Managing Bullying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</w:tr>
                  <w:tr w:rsidR="00E07DF3" w:rsidRPr="00E54E80" w:rsidTr="00E07DF3">
                    <w:trPr>
                      <w:trHeight w:val="454"/>
                    </w:trPr>
                    <w:tc>
                      <w:tcPr>
                        <w:tcW w:w="132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 w:val="20"/>
                            <w:szCs w:val="24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 w:val="20"/>
                            <w:szCs w:val="24"/>
                          </w:rPr>
                          <w:t>Teacher Concern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40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45 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45 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Respect for Diversity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81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</w:tr>
                  <w:tr w:rsidR="00E07DF3" w:rsidRPr="00E54E80" w:rsidTr="00E07DF3">
                    <w:trPr>
                      <w:trHeight w:val="454"/>
                    </w:trPr>
                    <w:tc>
                      <w:tcPr>
                        <w:tcW w:w="132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 w:val="20"/>
                            <w:szCs w:val="24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 w:val="20"/>
                            <w:szCs w:val="24"/>
                          </w:rPr>
                          <w:t>Sense of  Confidence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68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70 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45 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</w:tr>
                  <w:tr w:rsidR="00E07DF3" w:rsidRPr="00E54E80" w:rsidTr="00E07DF3">
                    <w:trPr>
                      <w:trHeight w:val="454"/>
                    </w:trPr>
                    <w:tc>
                      <w:tcPr>
                        <w:tcW w:w="132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 w:val="20"/>
                            <w:szCs w:val="24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 w:val="20"/>
                            <w:szCs w:val="24"/>
                          </w:rPr>
                          <w:t>Differentiated Learning Challenge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58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65 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43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50 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</w:tr>
                  <w:tr w:rsidR="00E07DF3" w:rsidRPr="00E54E80" w:rsidTr="00E07DF3">
                    <w:trPr>
                      <w:trHeight w:val="454"/>
                    </w:trPr>
                    <w:tc>
                      <w:tcPr>
                        <w:tcW w:w="132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2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 w:val="20"/>
                            <w:szCs w:val="24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 w:val="20"/>
                            <w:szCs w:val="24"/>
                          </w:rPr>
                          <w:t>Student Voice and Agency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70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75 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39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50 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AEEF3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DAEEF3"/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  <w:u w:val="single"/>
                          </w:rPr>
                          <w:t>&gt;</w:t>
                        </w: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25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680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EFEDE"/>
                        <w:tcMar>
                          <w:top w:w="0" w:type="dxa"/>
                          <w:left w:w="108" w:type="dxa"/>
                          <w:bottom w:w="0" w:type="dxa"/>
                          <w:right w:w="128" w:type="dxa"/>
                        </w:tcMar>
                        <w:vAlign w:val="center"/>
                      </w:tcPr>
                      <w:p w:rsidR="00E75183" w:rsidRPr="00E07DF3" w:rsidRDefault="000B15E3">
                        <w:pPr>
                          <w:shd w:val="clear" w:color="auto" w:fill="FEFEDE"/>
                          <w:spacing w:after="0" w:line="240" w:lineRule="auto"/>
                          <w:jc w:val="center"/>
                          <w:rPr>
                            <w:rFonts w:asciiTheme="majorHAnsi" w:eastAsia="Times New Roman" w:hAnsiTheme="majorHAnsi" w:cstheme="majorHAnsi"/>
                            <w:color w:val="000000"/>
                            <w:szCs w:val="20"/>
                          </w:rPr>
                        </w:pPr>
                        <w:r w:rsidRPr="00E07DF3">
                          <w:rPr>
                            <w:rFonts w:asciiTheme="majorHAnsi" w:eastAsia="Calibri" w:hAnsiTheme="majorHAnsi" w:cstheme="majorHAnsi"/>
                            <w:color w:val="00000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E75183" w:rsidRPr="00E54E80" w:rsidRDefault="00E75183">
                  <w:pPr>
                    <w:spacing w:before="240"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75183" w:rsidRPr="00E07DF3" w:rsidRDefault="00E75183" w:rsidP="00E07DF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F458FB">
        <w:tc>
          <w:tcPr>
            <w:tcW w:w="1107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134" w:type="dxa"/>
            <w:vMerge/>
          </w:tcPr>
          <w:p w:rsidR="000B15E3" w:rsidRPr="00BB23C7" w:rsidRDefault="000B15E3" w:rsidP="000B15E3">
            <w:pPr>
              <w:pStyle w:val="ESBodyText"/>
              <w:spacing w:after="0"/>
            </w:pPr>
          </w:p>
        </w:tc>
        <w:tc>
          <w:tcPr>
            <w:tcW w:w="12333" w:type="dxa"/>
            <w:gridSpan w:val="2"/>
          </w:tcPr>
          <w:p w:rsidR="00E75183" w:rsidRDefault="000B15E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 or ILP Goals met by 2020   </w:t>
            </w:r>
          </w:p>
          <w:p w:rsidR="00E75183" w:rsidRDefault="000B15E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2017 -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ILIP Goals were met.  SSG Meeting took place each semester </w:t>
            </w:r>
          </w:p>
          <w:p w:rsidR="00E75183" w:rsidRDefault="000B15E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2018 -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ILIP Goals were met.  SSG Meeting took place each semester </w:t>
            </w:r>
          </w:p>
          <w:p w:rsidR="00E75183" w:rsidRDefault="000B15E3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 </w:t>
            </w:r>
          </w:p>
          <w:p w:rsidR="00E75183" w:rsidRDefault="00E75183"/>
        </w:tc>
        <w:tc>
          <w:tcPr>
            <w:tcW w:w="992" w:type="dxa"/>
            <w:gridSpan w:val="3"/>
          </w:tcPr>
          <w:p w:rsidR="000B15E3" w:rsidRPr="00BB23C7" w:rsidRDefault="000B15E3" w:rsidP="000B15E3">
            <w:pPr>
              <w:pStyle w:val="ESBodyText"/>
              <w:spacing w:after="0"/>
            </w:pPr>
            <w:r>
              <w:rPr>
                <w:sz w:val="20"/>
              </w:rPr>
              <w:t>Refer to targets in table in 4 year strategic target column</w:t>
            </w:r>
          </w:p>
        </w:tc>
      </w:tr>
    </w:tbl>
    <w:p w:rsidR="000B15E3" w:rsidRDefault="000B15E3" w:rsidP="000B15E3">
      <w:pPr>
        <w:pStyle w:val="ESBodyText"/>
        <w:spacing w:after="0"/>
      </w:pPr>
    </w:p>
    <w:p w:rsidR="000B15E3" w:rsidRDefault="000B15E3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</w:p>
    <w:p w:rsidR="00ED1939" w:rsidRDefault="00ED1939" w:rsidP="000B15E3">
      <w:pPr>
        <w:pStyle w:val="ESBodyText"/>
      </w:pPr>
      <w:bookmarkStart w:id="0" w:name="_GoBack"/>
      <w:bookmarkEnd w:id="0"/>
    </w:p>
    <w:tbl>
      <w:tblPr>
        <w:tblStyle w:val="TableGrid"/>
        <w:tblW w:w="15210" w:type="dxa"/>
        <w:tblInd w:w="-54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2"/>
        <w:gridCol w:w="8250"/>
        <w:gridCol w:w="3188"/>
      </w:tblGrid>
      <w:tr w:rsidR="00E75183" w:rsidTr="000B15E3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AC7B7B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t>Goal 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improve individual learning outcomes in literacy and numeracy</w:t>
            </w:r>
          </w:p>
        </w:tc>
      </w:tr>
      <w:tr w:rsidR="00E75183" w:rsidTr="000B15E3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DB56D4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DB56D4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DB56D4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DB56D4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1.4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0B15E3" w:rsidRPr="00BD3D7C" w:rsidRDefault="000B15E3" w:rsidP="000B15E3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0B15E3" w:rsidRPr="00BD3D7C" w:rsidRDefault="000B15E3" w:rsidP="000B15E3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E75183" w:rsidTr="000B15E3">
        <w:trPr>
          <w:trHeight w:val="176"/>
        </w:trPr>
        <w:tc>
          <w:tcPr>
            <w:tcW w:w="3772" w:type="dxa"/>
            <w:shd w:val="clear" w:color="auto" w:fill="62BFEB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E75183" w:rsidRDefault="000B15E3">
            <w:r>
              <w:rPr>
                <w:sz w:val="20"/>
              </w:rPr>
              <w:t>Building practice excellence</w:t>
            </w:r>
          </w:p>
        </w:tc>
        <w:tc>
          <w:tcPr>
            <w:tcW w:w="8250" w:type="dxa"/>
            <w:shd w:val="clear" w:color="auto" w:fill="62BFEB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Embed a PLC culture of team collaboration inquiry, evidence based practice and feedback</w:t>
            </w:r>
          </w:p>
        </w:tc>
        <w:tc>
          <w:tcPr>
            <w:tcW w:w="3188" w:type="dxa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E75183" w:rsidTr="000B15E3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BD3D7C" w:rsidRDefault="000B15E3" w:rsidP="000B15E3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In 2018 we focussed on building middle leadership and introducing the PLC way of working in PLTs (collaborative planning).  We believe we were successful in a few teams. In Term 4 2018 we have been working with Meredith and Anita (PLC coach and DET PLC Coach) to plan for our PLC 2019 Journey.</w:t>
            </w:r>
            <w:r>
              <w:rPr>
                <w:sz w:val="20"/>
              </w:rPr>
              <w:br/>
              <w:t>At the end of 2018 all PLT leaders (one from each team), along with our newly appointed Leading Teacher came together with Anita for a PLC planning day.</w:t>
            </w:r>
            <w:r>
              <w:rPr>
                <w:sz w:val="20"/>
              </w:rPr>
              <w:br/>
              <w:t>They planned for a 2 hour session (Day 1 2019) revising and expanding staff knowledge on the PLC Process.</w:t>
            </w:r>
            <w:r>
              <w:rPr>
                <w:sz w:val="20"/>
              </w:rPr>
              <w:br/>
              <w:t>In 2019 we have nominated a PLT leader for each team.  In Term 1 they will be supported and guided by the Leading Teacher, Principal and AP.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We will have 5 new staff at CHPS in 2019 and thus we need to continue to embed the PLC process with current staff and bring along the new staff.</w:t>
            </w:r>
          </w:p>
        </w:tc>
      </w:tr>
      <w:tr w:rsidR="00E75183" w:rsidTr="000B15E3">
        <w:trPr>
          <w:trHeight w:val="218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AC7B7B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DA66C8">
              <w:rPr>
                <w:sz w:val="24"/>
              </w:rPr>
              <w:lastRenderedPageBreak/>
              <w:t>Goal 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To  enhance the school’s learning climate and student and community engagement in learning.</w:t>
            </w:r>
          </w:p>
        </w:tc>
      </w:tr>
      <w:tr w:rsidR="00E75183" w:rsidTr="000B15E3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DB56D4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2.1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DB56D4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2.2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DB56D4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DB56D4">
              <w:rPr>
                <w:szCs w:val="24"/>
              </w:rPr>
              <w:t>12 Month Target 2.3</w:t>
            </w:r>
          </w:p>
        </w:tc>
        <w:tc>
          <w:tcPr>
            <w:tcW w:w="11438" w:type="dxa"/>
            <w:gridSpan w:val="2"/>
            <w:shd w:val="clear" w:color="auto" w:fill="D9D9D9" w:themeFill="background1" w:themeFillShade="D9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12022" w:type="dxa"/>
            <w:gridSpan w:val="2"/>
            <w:shd w:val="clear" w:color="auto" w:fill="D9D9D9" w:themeFill="background1" w:themeFillShade="D9"/>
          </w:tcPr>
          <w:p w:rsidR="000B15E3" w:rsidRPr="00BD3D7C" w:rsidRDefault="000B15E3" w:rsidP="000B15E3">
            <w:pPr>
              <w:pStyle w:val="ESBodyText"/>
              <w:spacing w:after="0"/>
              <w:rPr>
                <w:b/>
                <w:sz w:val="20"/>
                <w:szCs w:val="20"/>
              </w:rPr>
            </w:pPr>
            <w:r w:rsidRPr="00BD3D7C">
              <w:rPr>
                <w:b/>
                <w:sz w:val="20"/>
                <w:szCs w:val="20"/>
              </w:rPr>
              <w:t>Key Improvement Strategies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:rsidR="000B15E3" w:rsidRPr="00BD3D7C" w:rsidRDefault="000B15E3" w:rsidP="000B15E3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Is this KIS selected for focus this year?</w:t>
            </w:r>
          </w:p>
        </w:tc>
      </w:tr>
      <w:tr w:rsidR="00E75183" w:rsidTr="000B15E3">
        <w:trPr>
          <w:trHeight w:val="176"/>
        </w:trPr>
        <w:tc>
          <w:tcPr>
            <w:tcW w:w="3772" w:type="dxa"/>
            <w:shd w:val="clear" w:color="auto" w:fill="auto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 w:rsidRPr="00BD3D7C">
              <w:rPr>
                <w:b/>
                <w:sz w:val="20"/>
                <w:szCs w:val="20"/>
              </w:rPr>
              <w:t>KIS 1</w:t>
            </w:r>
          </w:p>
          <w:p w:rsidR="00E75183" w:rsidRDefault="000B15E3"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8250" w:type="dxa"/>
            <w:shd w:val="clear" w:color="auto" w:fill="auto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Establish School Wide Positive Behaviour as an evidence based framework for creating a positive school climate</w:t>
            </w:r>
          </w:p>
        </w:tc>
        <w:tc>
          <w:tcPr>
            <w:tcW w:w="3188" w:type="dxa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Yes</w:t>
            </w:r>
          </w:p>
        </w:tc>
      </w:tr>
      <w:tr w:rsidR="00E75183" w:rsidTr="000B15E3">
        <w:trPr>
          <w:trHeight w:val="1741"/>
        </w:trPr>
        <w:tc>
          <w:tcPr>
            <w:tcW w:w="3772" w:type="dxa"/>
            <w:shd w:val="clear" w:color="auto" w:fill="D9D9D9" w:themeFill="background1" w:themeFillShade="D9"/>
          </w:tcPr>
          <w:p w:rsidR="000B15E3" w:rsidRPr="00BD3D7C" w:rsidRDefault="000B15E3" w:rsidP="000B15E3">
            <w:pPr>
              <w:pStyle w:val="ESBodyText"/>
              <w:spacing w:after="0"/>
              <w:rPr>
                <w:b/>
              </w:rPr>
            </w:pPr>
            <w:r w:rsidRPr="00BD3D7C">
              <w:rPr>
                <w:color w:val="000000"/>
                <w:lang w:val="en-AU"/>
              </w:rPr>
              <w:t>Explain why the school has selected this KIS as a focus for this year. Please make reference to the self-evaluation, relevant school data, the progress against School Strategic Plan (SSP) goals, targets, and the diagnosis of issues requiring particular attention.</w:t>
            </w:r>
          </w:p>
        </w:tc>
        <w:tc>
          <w:tcPr>
            <w:tcW w:w="11438" w:type="dxa"/>
            <w:gridSpan w:val="2"/>
          </w:tcPr>
          <w:p w:rsidR="000B15E3" w:rsidRPr="00D43286" w:rsidRDefault="000B15E3" w:rsidP="000B15E3">
            <w:pPr>
              <w:pStyle w:val="ESBodyText"/>
              <w:spacing w:after="0"/>
              <w:rPr>
                <w:b/>
              </w:rPr>
            </w:pPr>
            <w:r>
              <w:rPr>
                <w:sz w:val="20"/>
              </w:rPr>
              <w:t>We have successfully completed 2 years of our 4 year SWPB PD and implementation journey.   We have 5 new staff members in 2019 and need to ensure that they have a thorough induction to SWPB and that the rest of the staff continue on our implementation journey.</w:t>
            </w:r>
          </w:p>
        </w:tc>
      </w:tr>
    </w:tbl>
    <w:p w:rsidR="000B15E3" w:rsidRDefault="000B15E3" w:rsidP="000B15E3">
      <w:pPr>
        <w:pStyle w:val="ESBodyText"/>
      </w:pPr>
    </w:p>
    <w:p w:rsidR="00E75183" w:rsidRDefault="00E75183"/>
    <w:p w:rsidR="00E75183" w:rsidRDefault="00E75183">
      <w:pPr>
        <w:sectPr w:rsidR="00E75183" w:rsidSect="000B15E3">
          <w:headerReference w:type="even" r:id="rId25"/>
          <w:headerReference w:type="default" r:id="rId26"/>
          <w:footerReference w:type="default" r:id="rId27"/>
          <w:headerReference w:type="first" r:id="rId28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0B15E3" w:rsidRPr="00ED5CB1" w:rsidRDefault="000B15E3" w:rsidP="000B15E3">
      <w:pPr>
        <w:ind w:right="-542"/>
        <w:rPr>
          <w:b/>
          <w:color w:val="AF272F"/>
          <w:sz w:val="32"/>
          <w:szCs w:val="32"/>
        </w:rPr>
      </w:pPr>
      <w:r w:rsidRPr="00ED5CB1">
        <w:rPr>
          <w:b/>
          <w:color w:val="AF272F"/>
          <w:sz w:val="32"/>
          <w:szCs w:val="32"/>
        </w:rPr>
        <w:lastRenderedPageBreak/>
        <w:t>Define Actions, Outcomes and Activities</w:t>
      </w:r>
    </w:p>
    <w:p w:rsidR="000B15E3" w:rsidRPr="002B37FA" w:rsidRDefault="000B15E3" w:rsidP="000B15E3">
      <w:pPr>
        <w:pStyle w:val="ESIntroParagraph"/>
        <w:ind w:left="-567" w:right="4330" w:firstLine="567"/>
        <w:rPr>
          <w:color w:val="AF272F"/>
          <w:sz w:val="20"/>
          <w:szCs w:val="20"/>
        </w:rPr>
      </w:pPr>
    </w:p>
    <w:tbl>
      <w:tblPr>
        <w:tblStyle w:val="TableGrid"/>
        <w:tblW w:w="1511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3086"/>
        <w:gridCol w:w="3150"/>
        <w:gridCol w:w="1530"/>
        <w:gridCol w:w="2070"/>
        <w:gridCol w:w="2160"/>
      </w:tblGrid>
      <w:tr w:rsidR="00E75183" w:rsidTr="000B15E3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improve individual learning outcomes in literacy and numeracy</w:t>
            </w:r>
          </w:p>
        </w:tc>
      </w:tr>
      <w:tr w:rsidR="00E75183" w:rsidTr="000B15E3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1.4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119" w:type="dxa"/>
            <w:shd w:val="clear" w:color="auto" w:fill="62BFEB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E75183" w:rsidRDefault="000B15E3">
            <w:r>
              <w:rPr>
                <w:sz w:val="20"/>
              </w:rPr>
              <w:t>Building practice excellence</w:t>
            </w:r>
          </w:p>
        </w:tc>
        <w:tc>
          <w:tcPr>
            <w:tcW w:w="11996" w:type="dxa"/>
            <w:gridSpan w:val="5"/>
            <w:shd w:val="clear" w:color="auto" w:fill="62BFEB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Embed a PLC culture of team collaboration inquiry, evidence based practice and feedback</w:t>
            </w:r>
          </w:p>
        </w:tc>
      </w:tr>
      <w:tr w:rsidR="00E75183" w:rsidTr="000B15E3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5D3D69" w:rsidRDefault="000B15E3" w:rsidP="000B15E3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Actions</w:t>
            </w:r>
          </w:p>
        </w:tc>
        <w:tc>
          <w:tcPr>
            <w:tcW w:w="11996" w:type="dxa"/>
            <w:gridSpan w:val="5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1. Continue to build distributive leadership and staff voice to embed teaching excellence</w:t>
            </w:r>
            <w:r>
              <w:rPr>
                <w:sz w:val="20"/>
              </w:rPr>
              <w:br/>
              <w:t>2. Continue to build Capacity to embed consistent high impact teaching strategies to enhance student learning</w:t>
            </w:r>
            <w:r>
              <w:rPr>
                <w:sz w:val="20"/>
              </w:rPr>
              <w:br/>
              <w:t>3. Enhance teacher knowledge and understanding of the Victorian Curriculum</w:t>
            </w:r>
            <w:r>
              <w:rPr>
                <w:sz w:val="20"/>
              </w:rPr>
              <w:br/>
              <w:t>4. Build school and staff capacity to meet the needs of EAL Learners</w:t>
            </w:r>
          </w:p>
        </w:tc>
      </w:tr>
      <w:tr w:rsidR="00E75183" w:rsidTr="000B15E3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5D3D69" w:rsidRDefault="000B15E3" w:rsidP="000B15E3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Teachers</w:t>
            </w:r>
            <w:r>
              <w:rPr>
                <w:sz w:val="20"/>
              </w:rPr>
              <w:br/>
              <w:t xml:space="preserve">- Contribute to the actively to the PLC cycle in PLTs and other whole school forums (AIP and PL) </w:t>
            </w:r>
            <w:r>
              <w:rPr>
                <w:sz w:val="20"/>
              </w:rPr>
              <w:br/>
              <w:t>- Use research and data to plan for student needs</w:t>
            </w:r>
            <w:r>
              <w:rPr>
                <w:sz w:val="20"/>
              </w:rPr>
              <w:br/>
              <w:t xml:space="preserve">- Be confident and competent in delivering HITS </w:t>
            </w:r>
            <w:r>
              <w:rPr>
                <w:sz w:val="20"/>
              </w:rPr>
              <w:br/>
              <w:t>- Use the Vic Curric when planning as a learning sequence not specific grade level</w:t>
            </w:r>
            <w:r>
              <w:rPr>
                <w:sz w:val="20"/>
              </w:rPr>
              <w:br/>
              <w:t>- Ensure all Areas of the Vic Curric are taught over the year</w:t>
            </w:r>
            <w:r>
              <w:rPr>
                <w:sz w:val="20"/>
              </w:rPr>
              <w:br/>
              <w:t>- Work towards all students achieving the essential learning each term</w:t>
            </w:r>
            <w:r>
              <w:rPr>
                <w:sz w:val="20"/>
              </w:rPr>
              <w:br/>
              <w:t>- Get to know students background, strengths and previous educational experience</w:t>
            </w:r>
            <w:r>
              <w:rPr>
                <w:sz w:val="20"/>
              </w:rPr>
              <w:br/>
              <w:t xml:space="preserve">- Become familiar with the DET EAL resources - TEAL RVEAL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Leaders</w:t>
            </w:r>
            <w:r>
              <w:rPr>
                <w:sz w:val="20"/>
              </w:rPr>
              <w:br/>
              <w:t xml:space="preserve">- Provide resources, opportunities, structures and processes in order for staff to have a voice </w:t>
            </w:r>
            <w:r>
              <w:rPr>
                <w:sz w:val="20"/>
              </w:rPr>
              <w:br/>
              <w:t>- Strategically assign leadership roles to staff throughout the school</w:t>
            </w:r>
            <w:r>
              <w:rPr>
                <w:sz w:val="20"/>
              </w:rPr>
              <w:br/>
              <w:t>- Provide resources, opportunities for professional learning in relation to HITS</w:t>
            </w:r>
            <w:r>
              <w:rPr>
                <w:sz w:val="20"/>
              </w:rPr>
              <w:br/>
              <w:t>- Model embedding HITS into the classroom</w:t>
            </w:r>
            <w:r>
              <w:rPr>
                <w:sz w:val="20"/>
              </w:rPr>
              <w:br/>
              <w:t>- Facilitate the discussion around HITS during PLTs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- Ensure staff have access to Vic Curric documentation when planning termly and weekly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Students</w:t>
            </w:r>
            <w:r>
              <w:rPr>
                <w:sz w:val="20"/>
              </w:rPr>
              <w:br/>
              <w:t>- Be engaged as work will be targeted to their point of need</w:t>
            </w:r>
            <w:r>
              <w:rPr>
                <w:sz w:val="20"/>
              </w:rPr>
              <w:br/>
              <w:t>- Be setting goals and acting on feedback</w:t>
            </w:r>
            <w:r>
              <w:rPr>
                <w:sz w:val="20"/>
              </w:rPr>
              <w:br/>
              <w:t>- Develop confidence in asking for help and contributing to group and whole class activities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EAL Coordinator:</w:t>
            </w:r>
            <w:r>
              <w:rPr>
                <w:sz w:val="20"/>
              </w:rPr>
              <w:br/>
              <w:t>- Develop deepened knowledge of the issues and challenges facing EAL students in the transition to mainstream school</w:t>
            </w:r>
            <w:r>
              <w:rPr>
                <w:sz w:val="20"/>
              </w:rPr>
              <w:br/>
              <w:t xml:space="preserve">- Understand students’ background, aspiration and needs through the completion of sociolinguistic profiles </w:t>
            </w:r>
            <w:r>
              <w:rPr>
                <w:sz w:val="20"/>
              </w:rPr>
              <w:br/>
              <w:t>- Develop reliable during year and end of year process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Community</w:t>
            </w:r>
            <w:r>
              <w:rPr>
                <w:sz w:val="20"/>
              </w:rPr>
              <w:br/>
              <w:t>- Be open and honest about their children's social and educational history</w:t>
            </w:r>
          </w:p>
        </w:tc>
      </w:tr>
      <w:tr w:rsidR="00E75183" w:rsidTr="000B15E3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5D3D69" w:rsidRDefault="000B15E3" w:rsidP="000B15E3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School Staff Survey - See targets in Selected annual goals and KIS TAB</w:t>
            </w:r>
            <w:r>
              <w:rPr>
                <w:sz w:val="20"/>
              </w:rPr>
              <w:br/>
              <w:t>Parent Opinion Survey - See targets in Selected annual goals and KIS TAB</w:t>
            </w:r>
            <w:r>
              <w:rPr>
                <w:sz w:val="20"/>
              </w:rPr>
              <w:br/>
              <w:t>Attitudes to School Survey data - See targets in Selected annual goals and KIS TAB</w:t>
            </w:r>
            <w:r>
              <w:rPr>
                <w:sz w:val="20"/>
              </w:rPr>
              <w:br/>
              <w:t>Planning documentation and classroom observation</w:t>
            </w:r>
            <w:r>
              <w:rPr>
                <w:sz w:val="20"/>
              </w:rPr>
              <w:br/>
              <w:t xml:space="preserve">PDP Goals meet </w:t>
            </w:r>
            <w:r>
              <w:rPr>
                <w:sz w:val="20"/>
              </w:rPr>
              <w:br/>
              <w:t>Idividual EAL Continuum checklist</w:t>
            </w:r>
            <w:r>
              <w:rPr>
                <w:sz w:val="20"/>
              </w:rPr>
              <w:br/>
              <w:t>Vic Curric and EAL report growth</w:t>
            </w:r>
            <w:r>
              <w:rPr>
                <w:sz w:val="20"/>
              </w:rPr>
              <w:br/>
              <w:t>PLC Survey</w:t>
            </w:r>
            <w:r>
              <w:rPr>
                <w:sz w:val="20"/>
              </w:rPr>
              <w:br/>
              <w:t>Progress of new arrival cohorts within EAL will be tracked on a five week cycle.</w:t>
            </w:r>
            <w:r>
              <w:rPr>
                <w:sz w:val="20"/>
              </w:rPr>
              <w:br/>
              <w:t>Participation rates in Language school and EAL classes</w:t>
            </w:r>
          </w:p>
        </w:tc>
      </w:tr>
      <w:tr w:rsidR="00E75183" w:rsidTr="000B15E3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Bastow Leadership Courses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PLC Support - PLT Leader release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$10,000.00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Classroom instructions that work - HITS AEU 2 days per staff member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Planning week - one day per term per team to embed, audit Vic Curric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Employ a .8 leading teacher to support PLC. Curriculum and Teacher practice 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$85,000.00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Whole School Curriculum Day (EAL and HITS)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$15,000.00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Release Learning Specialist - Peer Obs, learning walk and collaborating with the leading teaching x 3 days per term 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One hour extra Non Face to Face Teaching per teacher pro rata  to support PLC and Peer Observations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lastRenderedPageBreak/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$35,000.00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Continue partnership with Bethal PS - to support Literacy development and improving Reading Data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Release classroom teacher one day per semester to complete Fountas and Pinnell testing 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$8,000.00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Introduction and implementation of the Student Support Model 2019 - Employment of external Coach, resources, release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 w:val="24"/>
                <w:szCs w:val="24"/>
              </w:rPr>
              <w:t>Goal 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To  enhance the school’s learning climate and student and community engagement in learning.</w:t>
            </w:r>
          </w:p>
        </w:tc>
      </w:tr>
      <w:tr w:rsidR="00E75183" w:rsidTr="000B15E3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2.1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2.2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12 Month Target 2.3</w:t>
            </w:r>
          </w:p>
        </w:tc>
        <w:tc>
          <w:tcPr>
            <w:tcW w:w="11996" w:type="dxa"/>
            <w:gridSpan w:val="5"/>
            <w:shd w:val="clear" w:color="auto" w:fill="D9D9D9" w:themeFill="background1" w:themeFillShade="D9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Refer to targets in table in 4 year strategic target column</w:t>
            </w:r>
          </w:p>
        </w:tc>
      </w:tr>
      <w:tr w:rsidR="00E75183" w:rsidTr="000B15E3">
        <w:trPr>
          <w:trHeight w:val="15"/>
        </w:trPr>
        <w:tc>
          <w:tcPr>
            <w:tcW w:w="3119" w:type="dxa"/>
            <w:shd w:val="clear" w:color="auto" w:fill="auto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>
              <w:rPr>
                <w:szCs w:val="24"/>
              </w:rPr>
              <w:t>KIS 1</w:t>
            </w:r>
          </w:p>
          <w:p w:rsidR="00E75183" w:rsidRDefault="000B15E3">
            <w:r>
              <w:rPr>
                <w:sz w:val="20"/>
              </w:rPr>
              <w:t>Setting expectations and promoting inclusion</w:t>
            </w:r>
          </w:p>
        </w:tc>
        <w:tc>
          <w:tcPr>
            <w:tcW w:w="11996" w:type="dxa"/>
            <w:gridSpan w:val="5"/>
            <w:shd w:val="clear" w:color="auto" w:fill="auto"/>
          </w:tcPr>
          <w:p w:rsidR="000B15E3" w:rsidRPr="00FE3D5C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Establish School Wide Positive Behaviour as an evidence based framework for creating a positive school climate</w:t>
            </w:r>
          </w:p>
        </w:tc>
      </w:tr>
      <w:tr w:rsidR="00E75183" w:rsidTr="000B15E3">
        <w:trPr>
          <w:trHeight w:val="263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5D3D69" w:rsidRDefault="000B15E3" w:rsidP="000B15E3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Actions</w:t>
            </w:r>
          </w:p>
        </w:tc>
        <w:tc>
          <w:tcPr>
            <w:tcW w:w="11996" w:type="dxa"/>
            <w:gridSpan w:val="5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1. Consistent practice in responding to all types of behaviour including Behaviour Support Plans</w:t>
            </w:r>
            <w:r>
              <w:rPr>
                <w:sz w:val="20"/>
              </w:rPr>
              <w:br/>
              <w:t>2. Embed ratio of more positive to negative interactions/acknowledgements</w:t>
            </w:r>
            <w:r>
              <w:rPr>
                <w:sz w:val="20"/>
              </w:rPr>
              <w:br/>
              <w:t>3. Explicit teaching and modelling of School Wide Expectation Matrix</w:t>
            </w:r>
            <w:r>
              <w:rPr>
                <w:sz w:val="20"/>
              </w:rPr>
              <w:br/>
              <w:t>4. Gathering and utilizing SWPBS data to inform SWPBS focus for staff and students</w:t>
            </w:r>
            <w:r>
              <w:rPr>
                <w:sz w:val="20"/>
              </w:rPr>
              <w:br/>
              <w:t>5. Continue to develop staff professional learning and skills in SWPBS</w:t>
            </w:r>
            <w:r>
              <w:rPr>
                <w:sz w:val="20"/>
              </w:rPr>
              <w:br/>
            </w:r>
          </w:p>
        </w:tc>
      </w:tr>
      <w:tr w:rsidR="00E75183" w:rsidTr="000B15E3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5D3D69" w:rsidRDefault="000B15E3" w:rsidP="000B15E3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t>Outcomes</w:t>
            </w:r>
          </w:p>
        </w:tc>
        <w:tc>
          <w:tcPr>
            <w:tcW w:w="11996" w:type="dxa"/>
            <w:gridSpan w:val="5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Students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have an understanding school values and behaviour expectations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have an understanding of the whole school approach to behaviour response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recall more positive interactions/acknowledgments vs negative</w:t>
            </w:r>
            <w:r>
              <w:rPr>
                <w:sz w:val="20"/>
              </w:rPr>
              <w:br/>
              <w:t>Teachers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further develop their knowledge and understanding of SWPBS processes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embed the practice of Prevent, Teach and Reinforce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be embed proactive SWPBS strategies within their classrooms and yard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familiarize and utilize the school wide response to behaviour process consistently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will regularly collect and record student behaviour data using school wide system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will liaise with Support staff/SWPBS Leader to support students needing individual support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regularly feedback to SWPBS Team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regularly reflect on their SWPBS practices and set goals according</w:t>
            </w:r>
            <w:r>
              <w:rPr>
                <w:sz w:val="20"/>
              </w:rPr>
              <w:br/>
              <w:t>ES Support Staff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further develop their knowledge and understanding of SWPBS processes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continue to utilise the whole school acknowledgment system within the classroom and yard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will regularly collect and record student behaviour data using school wide system 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 xml:space="preserve">will liaise with Teachers/SWPBS Leader to support students needing individual support </w:t>
            </w:r>
            <w:r>
              <w:rPr>
                <w:sz w:val="20"/>
              </w:rPr>
              <w:br/>
              <w:t>SWPBS Team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attend regular meetings that focus on SWPBS Action Plan and use data to determine future Action Plan goals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consult with staff, students, parents (entire school community)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attend Professional Learning days to enhance their knowledge of up to date knowledge of SWPBS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build their knowledge and understanding of Behaviour Support Plans</w:t>
            </w:r>
            <w:r>
              <w:rPr>
                <w:sz w:val="20"/>
              </w:rPr>
              <w:br/>
              <w:t>SWPBS Leader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monitor the progress of SWPBS implementation feedback to Leadership Team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will provide staff with support to embed SWPBS Framework/Practices</w:t>
            </w:r>
            <w:r>
              <w:rPr>
                <w:sz w:val="20"/>
              </w:rPr>
              <w:br/>
              <w:t>Principal Class will: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Implement understanding of SWPBS framework and practices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utilize SWPBS strategies for dealing with positive/undesired behaviour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lastRenderedPageBreak/>
              <w:t>•</w:t>
            </w:r>
            <w:r>
              <w:rPr>
                <w:sz w:val="20"/>
              </w:rPr>
              <w:tab/>
              <w:t>liaise with and support SWPBS Leader and Team with SWPBS AP</w:t>
            </w:r>
            <w:r>
              <w:rPr>
                <w:sz w:val="20"/>
              </w:rPr>
              <w:br/>
              <w:t>•</w:t>
            </w:r>
            <w:r>
              <w:rPr>
                <w:sz w:val="20"/>
              </w:rPr>
              <w:tab/>
              <w:t>monitor the effectiveness of SWPBS practice</w:t>
            </w:r>
          </w:p>
        </w:tc>
      </w:tr>
      <w:tr w:rsidR="00E75183" w:rsidTr="000B15E3">
        <w:trPr>
          <w:trHeight w:val="110"/>
        </w:trPr>
        <w:tc>
          <w:tcPr>
            <w:tcW w:w="3119" w:type="dxa"/>
            <w:shd w:val="clear" w:color="auto" w:fill="D9D9D9" w:themeFill="background1" w:themeFillShade="D9"/>
          </w:tcPr>
          <w:p w:rsidR="000B15E3" w:rsidRPr="005D3D69" w:rsidRDefault="000B15E3" w:rsidP="000B15E3">
            <w:pPr>
              <w:pStyle w:val="ESBodyText"/>
              <w:spacing w:after="0"/>
              <w:rPr>
                <w:b/>
                <w:sz w:val="20"/>
                <w:szCs w:val="24"/>
              </w:rPr>
            </w:pPr>
            <w:r w:rsidRPr="005D3D69">
              <w:rPr>
                <w:b/>
                <w:sz w:val="20"/>
                <w:szCs w:val="24"/>
              </w:rPr>
              <w:lastRenderedPageBreak/>
              <w:t>Success Indicators</w:t>
            </w:r>
          </w:p>
        </w:tc>
        <w:tc>
          <w:tcPr>
            <w:tcW w:w="11996" w:type="dxa"/>
            <w:gridSpan w:val="5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ATSS, Focus Group Data, Tier 1 Fidelity Data, Staff Surveys, Parent Surveys, Attendance data, Behaviour Data, SWPBS 20 day surveys, timetabled SWPBS lessons, PLC evidence</w:t>
            </w:r>
          </w:p>
        </w:tc>
      </w:tr>
      <w:tr w:rsidR="00E75183" w:rsidTr="000B15E3">
        <w:trPr>
          <w:trHeight w:val="549"/>
        </w:trPr>
        <w:tc>
          <w:tcPr>
            <w:tcW w:w="6205" w:type="dxa"/>
            <w:gridSpan w:val="2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Activities and Milestones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Who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 xml:space="preserve">Is this a </w:t>
            </w:r>
            <w:r>
              <w:rPr>
                <w:szCs w:val="24"/>
              </w:rPr>
              <w:t>PL</w:t>
            </w:r>
            <w:r w:rsidRPr="006C7A56">
              <w:rPr>
                <w:szCs w:val="24"/>
              </w:rPr>
              <w:t xml:space="preserve"> Priority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When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0B15E3" w:rsidRPr="006C7A56" w:rsidRDefault="000B15E3" w:rsidP="000B15E3">
            <w:pPr>
              <w:pStyle w:val="Heading3"/>
              <w:spacing w:before="0" w:after="0"/>
              <w:rPr>
                <w:szCs w:val="24"/>
              </w:rPr>
            </w:pPr>
            <w:r w:rsidRPr="006C7A56">
              <w:rPr>
                <w:szCs w:val="24"/>
              </w:rPr>
              <w:t>Budget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DET SWPBS PL</w:t>
            </w:r>
            <w:r>
              <w:rPr>
                <w:sz w:val="20"/>
              </w:rPr>
              <w:br/>
              <w:t>SWPBS Team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Team Leader(s)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$8,000.00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Professional Development   - Troy Johns</w:t>
            </w:r>
            <w:r>
              <w:rPr>
                <w:sz w:val="20"/>
              </w:rPr>
              <w:br/>
              <w:t>Whole School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Release time for team to observe other schools 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Team Leader(s)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Behaviour Support Plans Training </w:t>
            </w:r>
            <w:r>
              <w:rPr>
                <w:sz w:val="20"/>
              </w:rPr>
              <w:br/>
              <w:t>SWPBS Team 2 days release for teachers es in team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Team Leader(s)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  <w:tr w:rsidR="00E75183" w:rsidTr="000B15E3">
        <w:trPr>
          <w:trHeight w:val="20"/>
        </w:trPr>
        <w:tc>
          <w:tcPr>
            <w:tcW w:w="6205" w:type="dxa"/>
            <w:gridSpan w:val="2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School Wide acknowledgement System Resources</w:t>
            </w:r>
          </w:p>
        </w:tc>
        <w:tc>
          <w:tcPr>
            <w:tcW w:w="315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Team Leader(s)</w:t>
            </w:r>
          </w:p>
          <w:p w:rsidR="00E75183" w:rsidRDefault="00E75183"/>
        </w:tc>
        <w:tc>
          <w:tcPr>
            <w:tcW w:w="153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PLP Priority</w:t>
            </w:r>
          </w:p>
        </w:tc>
        <w:tc>
          <w:tcPr>
            <w:tcW w:w="207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160" w:type="dxa"/>
          </w:tcPr>
          <w:p w:rsidR="000B15E3" w:rsidRPr="006C7A56" w:rsidRDefault="000B15E3" w:rsidP="000B15E3">
            <w:pPr>
              <w:pStyle w:val="ESBodyText"/>
              <w:spacing w:after="0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  <w:p w:rsidR="00E75183" w:rsidRDefault="00E75183"/>
          <w:p w:rsidR="00E75183" w:rsidRDefault="000B15E3">
            <w:r>
              <w:rPr>
                <w:rFonts w:ascii="Wingdings" w:eastAsia="Wingdings" w:hAnsi="Wingdings" w:cs="Wingdings"/>
                <w:color w:val="A9A9A9"/>
                <w:sz w:val="24"/>
              </w:rPr>
              <w:sym w:font="Wingdings" w:char="F0A8"/>
            </w:r>
            <w:r>
              <w:rPr>
                <w:rFonts w:eastAsia="Arial"/>
                <w:color w:val="000000"/>
                <w:sz w:val="20"/>
              </w:rPr>
              <w:t xml:space="preserve"> Equity funding will be used</w:t>
            </w:r>
          </w:p>
        </w:tc>
      </w:tr>
    </w:tbl>
    <w:p w:rsidR="000B15E3" w:rsidRDefault="000B15E3" w:rsidP="000B15E3">
      <w:pPr>
        <w:pStyle w:val="ESBodyText"/>
      </w:pPr>
    </w:p>
    <w:p w:rsidR="00E75183" w:rsidRDefault="00E75183"/>
    <w:p w:rsidR="00E75183" w:rsidRDefault="00E75183">
      <w:pPr>
        <w:sectPr w:rsidR="00E75183" w:rsidSect="000B15E3">
          <w:headerReference w:type="even" r:id="rId29"/>
          <w:headerReference w:type="default" r:id="rId30"/>
          <w:footerReference w:type="default" r:id="rId31"/>
          <w:headerReference w:type="first" r:id="rId32"/>
          <w:pgSz w:w="16838" w:h="11906" w:orient="landscape" w:code="9"/>
          <w:pgMar w:top="1304" w:right="2036" w:bottom="1240" w:left="810" w:header="624" w:footer="532" w:gutter="0"/>
          <w:pgNumType w:start="2"/>
          <w:cols w:space="397"/>
          <w:docGrid w:linePitch="360"/>
        </w:sectPr>
      </w:pPr>
    </w:p>
    <w:p w:rsidR="000B15E3" w:rsidRPr="00747ADA" w:rsidRDefault="000B15E3" w:rsidP="000B15E3">
      <w:pPr>
        <w:ind w:left="-540" w:right="2759"/>
        <w:rPr>
          <w:b/>
          <w:color w:val="AF272F"/>
          <w:sz w:val="32"/>
          <w:szCs w:val="32"/>
        </w:rPr>
      </w:pPr>
      <w:r w:rsidRPr="00747ADA">
        <w:rPr>
          <w:b/>
          <w:color w:val="AF272F"/>
          <w:sz w:val="32"/>
          <w:szCs w:val="32"/>
        </w:rPr>
        <w:lastRenderedPageBreak/>
        <w:t xml:space="preserve">Equity Funding Planner </w:t>
      </w:r>
    </w:p>
    <w:p w:rsidR="000B15E3" w:rsidRDefault="000B15E3" w:rsidP="000B15E3">
      <w:pPr>
        <w:pStyle w:val="ESSubheading1"/>
        <w:spacing w:after="120"/>
      </w:pPr>
      <w:r>
        <w:t>Equity Spending Totals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350"/>
        <w:gridCol w:w="1966"/>
        <w:gridCol w:w="1966"/>
      </w:tblGrid>
      <w:tr w:rsidR="00E75183" w:rsidTr="000B15E3">
        <w:trPr>
          <w:trHeight w:val="318"/>
        </w:trPr>
        <w:tc>
          <w:tcPr>
            <w:tcW w:w="10132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Spend ($)</w:t>
            </w:r>
          </w:p>
        </w:tc>
      </w:tr>
      <w:tr w:rsidR="00E75183" w:rsidTr="000B15E3">
        <w:trPr>
          <w:trHeight w:val="318"/>
        </w:trPr>
        <w:tc>
          <w:tcPr>
            <w:tcW w:w="10132" w:type="dxa"/>
          </w:tcPr>
          <w:p w:rsidR="000B15E3" w:rsidRPr="00DA3296" w:rsidRDefault="000B15E3" w:rsidP="000B1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Equity funding associated with Activities and Milestones</w:t>
            </w:r>
          </w:p>
        </w:tc>
        <w:tc>
          <w:tcPr>
            <w:tcW w:w="1755" w:type="dxa"/>
          </w:tcPr>
          <w:p w:rsidR="000B15E3" w:rsidRPr="00DA3296" w:rsidRDefault="000B15E3" w:rsidP="000B1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$251,000.00</w:t>
            </w:r>
          </w:p>
        </w:tc>
        <w:tc>
          <w:tcPr>
            <w:tcW w:w="1755" w:type="dxa"/>
          </w:tcPr>
          <w:p w:rsidR="000B15E3" w:rsidRPr="00DA3296" w:rsidRDefault="000B15E3" w:rsidP="000B1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$251,000.00</w:t>
            </w:r>
          </w:p>
        </w:tc>
      </w:tr>
      <w:tr w:rsidR="00E75183" w:rsidTr="000B15E3">
        <w:trPr>
          <w:trHeight w:val="318"/>
        </w:trPr>
        <w:tc>
          <w:tcPr>
            <w:tcW w:w="10132" w:type="dxa"/>
          </w:tcPr>
          <w:p w:rsidR="000B15E3" w:rsidRPr="00DA3296" w:rsidRDefault="000B15E3" w:rsidP="000B1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Equity funding</w:t>
            </w:r>
          </w:p>
        </w:tc>
        <w:tc>
          <w:tcPr>
            <w:tcW w:w="1755" w:type="dxa"/>
          </w:tcPr>
          <w:p w:rsidR="000B15E3" w:rsidRPr="00DA3296" w:rsidRDefault="000B15E3" w:rsidP="000B1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</w:tcPr>
          <w:p w:rsidR="000B15E3" w:rsidRPr="00DA3296" w:rsidRDefault="000B15E3" w:rsidP="000B1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  <w:tr w:rsidR="00E75183" w:rsidTr="000B15E3">
        <w:trPr>
          <w:trHeight w:val="318"/>
        </w:trPr>
        <w:tc>
          <w:tcPr>
            <w:tcW w:w="10132" w:type="dxa"/>
            <w:shd w:val="clear" w:color="auto" w:fill="BFBFBF" w:themeFill="background1" w:themeFillShade="BF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Grand Total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0B15E3" w:rsidRPr="00DA3296" w:rsidRDefault="000B15E3" w:rsidP="000B1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$251,000.00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0B15E3" w:rsidRPr="00DA3296" w:rsidRDefault="000B15E3" w:rsidP="000B15E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$251,000.00</w:t>
            </w:r>
          </w:p>
        </w:tc>
      </w:tr>
    </w:tbl>
    <w:p w:rsidR="000B15E3" w:rsidRDefault="000B15E3" w:rsidP="000B15E3">
      <w:pPr>
        <w:spacing w:after="0" w:line="240" w:lineRule="auto"/>
        <w:rPr>
          <w:sz w:val="20"/>
          <w:szCs w:val="20"/>
        </w:rPr>
      </w:pPr>
    </w:p>
    <w:p w:rsidR="000B15E3" w:rsidRDefault="000B15E3" w:rsidP="000B15E3">
      <w:pPr>
        <w:pStyle w:val="ESSubheading1"/>
        <w:spacing w:after="120"/>
      </w:pPr>
    </w:p>
    <w:p w:rsidR="000B15E3" w:rsidRPr="00DA3296" w:rsidRDefault="000B15E3" w:rsidP="000B15E3">
      <w:pPr>
        <w:pStyle w:val="ESSubheading1"/>
        <w:spacing w:after="120"/>
      </w:pPr>
      <w:r>
        <w:t>Activities and Milestones</w:t>
      </w:r>
    </w:p>
    <w:tbl>
      <w:tblPr>
        <w:tblStyle w:val="TableGrid"/>
        <w:tblW w:w="15281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29"/>
        <w:gridCol w:w="1684"/>
        <w:gridCol w:w="4636"/>
        <w:gridCol w:w="1966"/>
        <w:gridCol w:w="1966"/>
      </w:tblGrid>
      <w:tr w:rsidR="00E75183" w:rsidTr="000B15E3">
        <w:trPr>
          <w:trHeight w:val="296"/>
        </w:trPr>
        <w:tc>
          <w:tcPr>
            <w:tcW w:w="4490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Activities and Milestones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Bastow Leadership Courses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PLC Support - PLT Leader release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Classroom instructions that work - HITS AEU 2 days per staff member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$20,000.00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Planning week - one day per term per team to embed, audit Vic Curric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 xml:space="preserve">Employ a .8 leading teacher to support PLC. Curriculum and Teacher practice 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$85,000.00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$85,000.00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Whole School Curriculum Day (EAL and HITS)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$15,000.00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$15,000.00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One hour extra Non Face to Face Teaching per teacher pro rata  to support PLC and Peer Observations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School-based staffing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$35,000.00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$35,000.00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Continue partnership with Bethal PS - to support Literacy development and improving Reading Data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Teaching and learning programs and resources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Release classroom teacher one day per semester to complete Fountas and Pinnell testing 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$8,000.00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$8,000.00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Introduction and implementation of the Student Support Model 2019 - Employment of external Coach, resources, release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Professional development (excluding CRT costs and new FTE)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Other</w:t>
            </w:r>
          </w:p>
          <w:p w:rsidR="00E75183" w:rsidRDefault="000B15E3">
            <w:r>
              <w:rPr>
                <w:color w:val="A9A9A9"/>
                <w:sz w:val="20"/>
              </w:rPr>
              <w:t>Consultant - Troy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DET SWPBS PL</w:t>
            </w:r>
            <w:r>
              <w:rPr>
                <w:sz w:val="20"/>
              </w:rPr>
              <w:br/>
              <w:t>SWPBS Team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$8,000.00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$8,000.00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lastRenderedPageBreak/>
              <w:t>Professional Development   - Troy Johns</w:t>
            </w:r>
            <w:r>
              <w:rPr>
                <w:sz w:val="20"/>
              </w:rPr>
              <w:br/>
              <w:t>Whole School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4138" w:type="dxa"/>
          </w:tcPr>
          <w:p w:rsidR="00E75183" w:rsidRDefault="00E75183"/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Release time for team to observe other schools 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CRT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$5,000.00</w:t>
            </w:r>
          </w:p>
        </w:tc>
      </w:tr>
      <w:tr w:rsidR="00E75183" w:rsidTr="000B15E3">
        <w:trPr>
          <w:trHeight w:val="296"/>
        </w:trPr>
        <w:tc>
          <w:tcPr>
            <w:tcW w:w="4490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Behaviour Support Plans Training </w:t>
            </w:r>
            <w:r>
              <w:rPr>
                <w:sz w:val="20"/>
              </w:rPr>
              <w:br/>
              <w:t>SWPBS Team 2 days release for teachers es in team</w:t>
            </w:r>
          </w:p>
        </w:tc>
        <w:tc>
          <w:tcPr>
            <w:tcW w:w="1504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4138" w:type="dxa"/>
          </w:tcPr>
          <w:p w:rsidR="00E75183" w:rsidRDefault="00E75183"/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  <w:tc>
          <w:tcPr>
            <w:tcW w:w="1756" w:type="dxa"/>
          </w:tcPr>
          <w:p w:rsidR="000B15E3" w:rsidRPr="00404526" w:rsidRDefault="000B15E3" w:rsidP="000B15E3">
            <w:pPr>
              <w:spacing w:after="0" w:line="240" w:lineRule="auto"/>
              <w:rPr>
                <w:sz w:val="20"/>
                <w:szCs w:val="24"/>
              </w:rPr>
            </w:pPr>
            <w:r>
              <w:rPr>
                <w:sz w:val="20"/>
              </w:rPr>
              <w:t>$10,000.00</w:t>
            </w:r>
          </w:p>
        </w:tc>
      </w:tr>
      <w:tr w:rsidR="00E75183" w:rsidTr="000B15E3">
        <w:trPr>
          <w:trHeight w:val="332"/>
        </w:trPr>
        <w:tc>
          <w:tcPr>
            <w:tcW w:w="10134" w:type="dxa"/>
            <w:gridSpan w:val="3"/>
            <w:shd w:val="clear" w:color="auto" w:fill="BFBFBF" w:themeFill="background1" w:themeFillShade="BF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0B15E3" w:rsidRPr="00367F2E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$251,000.00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0B15E3" w:rsidRPr="00367F2E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$251,000.00</w:t>
            </w:r>
          </w:p>
        </w:tc>
      </w:tr>
    </w:tbl>
    <w:p w:rsidR="000B15E3" w:rsidRDefault="000B15E3" w:rsidP="000B15E3">
      <w:pPr>
        <w:spacing w:after="0" w:line="240" w:lineRule="auto"/>
        <w:rPr>
          <w:sz w:val="24"/>
          <w:szCs w:val="24"/>
        </w:rPr>
      </w:pPr>
    </w:p>
    <w:p w:rsidR="000B15E3" w:rsidRDefault="000B15E3" w:rsidP="000B15E3">
      <w:pPr>
        <w:pStyle w:val="ESSubheading1"/>
        <w:spacing w:after="120"/>
      </w:pPr>
      <w:r>
        <w:t>Additional Equity spend</w:t>
      </w:r>
    </w:p>
    <w:tbl>
      <w:tblPr>
        <w:tblStyle w:val="TableGrid"/>
        <w:tblW w:w="15282" w:type="dxa"/>
        <w:tblInd w:w="-54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030"/>
        <w:gridCol w:w="1685"/>
        <w:gridCol w:w="4635"/>
        <w:gridCol w:w="1966"/>
        <w:gridCol w:w="1966"/>
      </w:tblGrid>
      <w:tr w:rsidR="00E75183" w:rsidTr="000B15E3">
        <w:trPr>
          <w:trHeight w:val="253"/>
        </w:trPr>
        <w:tc>
          <w:tcPr>
            <w:tcW w:w="4490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Outline here any </w:t>
            </w:r>
            <w:r w:rsidRPr="00216C16">
              <w:rPr>
                <w:b/>
                <w:sz w:val="20"/>
                <w:szCs w:val="20"/>
              </w:rPr>
              <w:t>additional</w:t>
            </w:r>
            <w:r>
              <w:rPr>
                <w:b/>
                <w:sz w:val="20"/>
                <w:szCs w:val="20"/>
              </w:rPr>
              <w:t xml:space="preserve"> Equity spend for </w:t>
            </w:r>
            <w:r w:rsidRPr="00216C1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504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When</w:t>
            </w:r>
          </w:p>
        </w:tc>
        <w:tc>
          <w:tcPr>
            <w:tcW w:w="4138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 proposed budget ($)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Equity Spend ($)</w:t>
            </w:r>
          </w:p>
        </w:tc>
      </w:tr>
      <w:tr w:rsidR="00E75183" w:rsidTr="000B15E3">
        <w:trPr>
          <w:trHeight w:val="284"/>
        </w:trPr>
        <w:tc>
          <w:tcPr>
            <w:tcW w:w="10132" w:type="dxa"/>
            <w:gridSpan w:val="3"/>
            <w:shd w:val="clear" w:color="auto" w:fill="BFBFBF" w:themeFill="background1" w:themeFillShade="BF"/>
          </w:tcPr>
          <w:p w:rsidR="000B15E3" w:rsidRPr="00DA3296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A3296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0B15E3" w:rsidRPr="00367F2E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  <w:tc>
          <w:tcPr>
            <w:tcW w:w="1755" w:type="dxa"/>
            <w:shd w:val="clear" w:color="auto" w:fill="BFBFBF" w:themeFill="background1" w:themeFillShade="BF"/>
          </w:tcPr>
          <w:p w:rsidR="000B15E3" w:rsidRPr="00367F2E" w:rsidRDefault="000B15E3" w:rsidP="000B15E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$0.00</w:t>
            </w:r>
          </w:p>
        </w:tc>
      </w:tr>
    </w:tbl>
    <w:p w:rsidR="000B15E3" w:rsidRPr="00DA3296" w:rsidRDefault="000B15E3" w:rsidP="000B15E3">
      <w:pPr>
        <w:pStyle w:val="ESSubheading1"/>
        <w:spacing w:after="120"/>
        <w:ind w:left="0"/>
        <w:sectPr w:rsidR="000B15E3" w:rsidRPr="00DA3296" w:rsidSect="000B15E3">
          <w:headerReference w:type="even" r:id="rId33"/>
          <w:headerReference w:type="default" r:id="rId34"/>
          <w:footerReference w:type="default" r:id="rId35"/>
          <w:headerReference w:type="first" r:id="rId36"/>
          <w:pgSz w:w="16838" w:h="11906" w:orient="landscape" w:code="9"/>
          <w:pgMar w:top="1304" w:right="2036" w:bottom="1240" w:left="1304" w:header="624" w:footer="532" w:gutter="0"/>
          <w:pgNumType w:start="2"/>
          <w:cols w:space="397"/>
          <w:docGrid w:linePitch="360"/>
        </w:sectPr>
      </w:pPr>
    </w:p>
    <w:p w:rsidR="000B15E3" w:rsidRPr="006F370A" w:rsidRDefault="000B15E3" w:rsidP="000B15E3">
      <w:pPr>
        <w:ind w:right="1618" w:hanging="540"/>
        <w:rPr>
          <w:b/>
          <w:color w:val="AF272F"/>
          <w:sz w:val="32"/>
          <w:szCs w:val="32"/>
        </w:rPr>
      </w:pPr>
      <w:r w:rsidRPr="006F370A">
        <w:rPr>
          <w:b/>
          <w:color w:val="AF272F"/>
          <w:sz w:val="32"/>
          <w:szCs w:val="32"/>
        </w:rPr>
        <w:lastRenderedPageBreak/>
        <w:t>Professional Learning and Development Plan</w:t>
      </w:r>
    </w:p>
    <w:p w:rsidR="000B15E3" w:rsidRPr="00110191" w:rsidRDefault="000B15E3" w:rsidP="000B15E3">
      <w:pPr>
        <w:pStyle w:val="ESIntroParagraph"/>
        <w:ind w:left="-567" w:right="4330"/>
        <w:rPr>
          <w:color w:val="AF272F"/>
          <w:sz w:val="18"/>
          <w:szCs w:val="18"/>
        </w:rPr>
      </w:pPr>
    </w:p>
    <w:tbl>
      <w:tblPr>
        <w:tblStyle w:val="TableGrid"/>
        <w:tblW w:w="15030" w:type="dxa"/>
        <w:tblInd w:w="-455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1530"/>
        <w:gridCol w:w="1440"/>
        <w:gridCol w:w="2790"/>
        <w:gridCol w:w="2700"/>
        <w:gridCol w:w="2430"/>
        <w:gridCol w:w="1260"/>
      </w:tblGrid>
      <w:tr w:rsidR="00E75183" w:rsidTr="000B15E3">
        <w:trPr>
          <w:trHeight w:val="353"/>
        </w:trPr>
        <w:tc>
          <w:tcPr>
            <w:tcW w:w="2880" w:type="dxa"/>
            <w:shd w:val="clear" w:color="auto" w:fill="D9D9D9" w:themeFill="background1" w:themeFillShade="D9"/>
          </w:tcPr>
          <w:p w:rsidR="000B15E3" w:rsidRPr="0031627D" w:rsidRDefault="000B15E3" w:rsidP="000B15E3">
            <w:pPr>
              <w:pStyle w:val="Heading3"/>
              <w:spacing w:before="0" w:after="0"/>
            </w:pPr>
            <w:r w:rsidRPr="0031627D">
              <w:rPr>
                <w:bCs/>
                <w:szCs w:val="36"/>
              </w:rPr>
              <w:t>Professional Learning Priority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0B15E3" w:rsidRPr="00BB22C9" w:rsidRDefault="000B15E3" w:rsidP="000B15E3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Who</w:t>
            </w:r>
          </w:p>
          <w:p w:rsidR="000B15E3" w:rsidRPr="00BB22C9" w:rsidRDefault="000B15E3" w:rsidP="000B15E3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:rsidR="000B15E3" w:rsidRPr="00BB22C9" w:rsidRDefault="000B15E3" w:rsidP="000B15E3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When</w:t>
            </w:r>
          </w:p>
          <w:p w:rsidR="000B15E3" w:rsidRPr="00BB22C9" w:rsidRDefault="000B15E3" w:rsidP="000B15E3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</w:tcPr>
          <w:p w:rsidR="000B15E3" w:rsidRPr="00BB22C9" w:rsidRDefault="000B15E3" w:rsidP="000B15E3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Key Professional Learning Strategies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0B15E3" w:rsidRPr="00BB22C9" w:rsidRDefault="000B15E3" w:rsidP="000B15E3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Organisational Structure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B15E3" w:rsidRPr="00BB22C9" w:rsidRDefault="000B15E3" w:rsidP="000B15E3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Expertise Accessed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0B15E3" w:rsidRPr="00BB22C9" w:rsidRDefault="000B15E3" w:rsidP="000B15E3">
            <w:pPr>
              <w:pStyle w:val="Heading3"/>
              <w:spacing w:before="0" w:after="0"/>
              <w:rPr>
                <w:bCs/>
                <w:szCs w:val="36"/>
              </w:rPr>
            </w:pPr>
            <w:r w:rsidRPr="0031627D">
              <w:rPr>
                <w:bCs/>
                <w:szCs w:val="36"/>
              </w:rPr>
              <w:t>Where</w:t>
            </w:r>
          </w:p>
          <w:p w:rsidR="000B15E3" w:rsidRPr="00BB22C9" w:rsidRDefault="000B15E3" w:rsidP="000B15E3">
            <w:pPr>
              <w:pStyle w:val="ESBodyText"/>
              <w:spacing w:after="0"/>
              <w:rPr>
                <w:b/>
                <w:bCs/>
                <w:color w:val="000000" w:themeColor="text1"/>
                <w:sz w:val="20"/>
                <w:szCs w:val="36"/>
              </w:rPr>
            </w:pP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Bastow Leadership Courses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Leadership Team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Bastow program/course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E75183" w:rsidRDefault="000B15E3">
            <w:r>
              <w:rPr>
                <w:color w:val="A9A9A9"/>
                <w:sz w:val="20"/>
              </w:rPr>
              <w:t>BASTOW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PLC Support - PLT Leader release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PLT Leaders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PLC/PLT Meeting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PLC Initiative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E75183" w:rsidRDefault="000B15E3">
            <w:r>
              <w:rPr>
                <w:color w:val="A9A9A9"/>
                <w:sz w:val="20"/>
              </w:rPr>
              <w:t>Anita NWMR will assist with the PL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Classroom instructions that work - HITS AEU 2 days per staff member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E75183" w:rsidRDefault="000B15E3">
            <w:r>
              <w:rPr>
                <w:color w:val="A9A9A9"/>
                <w:sz w:val="20"/>
              </w:rPr>
              <w:t>AEU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E75183" w:rsidRDefault="000B15E3">
            <w:r>
              <w:rPr>
                <w:color w:val="A9A9A9"/>
                <w:sz w:val="20"/>
              </w:rPr>
              <w:t>AEU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Planning week - one day per term per team to embed, audit Vic Curric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Whole School Curriculum Day (EAL and HITS)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2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Whole School Pupil Free Day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E75183" w:rsidRDefault="000B15E3">
            <w:r>
              <w:rPr>
                <w:color w:val="A9A9A9"/>
                <w:sz w:val="20"/>
              </w:rPr>
              <w:t>TBA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E75183" w:rsidRDefault="000B15E3">
            <w:r>
              <w:rPr>
                <w:color w:val="A9A9A9"/>
                <w:sz w:val="20"/>
              </w:rPr>
              <w:t>TBA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 xml:space="preserve">Release Learning Specialist - Peer Obs, learning walk and </w:t>
            </w:r>
            <w:r>
              <w:rPr>
                <w:sz w:val="20"/>
              </w:rPr>
              <w:lastRenderedPageBreak/>
              <w:t xml:space="preserve">collaborating with the leading teaching x 3 days per term 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Leading Teacher(s)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Specialist(s)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lastRenderedPageBreak/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lastRenderedPageBreak/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Design of formative assessments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lastRenderedPageBreak/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Timetabled Planning Day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Leaders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Continue partnership with Bethal PS - to support Literacy development and improving Reading Data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Moderated assessment of student learning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E75183" w:rsidRDefault="000B15E3">
            <w:r>
              <w:rPr>
                <w:color w:val="A9A9A9"/>
                <w:sz w:val="20"/>
              </w:rPr>
              <w:t>Bethal PS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Introduction and implementation of the Student Support Model 2019 - Employment of external Coach, resources, release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Assistant Principal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Education Support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2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Collaborative Inquiry/Action Research team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Formalised PLC/PLTs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Individualised Reflection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E75183" w:rsidRDefault="000B15E3">
            <w:r>
              <w:rPr>
                <w:color w:val="A9A9A9"/>
                <w:sz w:val="20"/>
              </w:rPr>
              <w:t>Troy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DET SWPBS PL</w:t>
            </w:r>
            <w:r>
              <w:rPr>
                <w:sz w:val="20"/>
              </w:rPr>
              <w:br/>
              <w:t>SWPBS Team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Principal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Teacher(s)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Team Leader(s)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Curriculum development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Network Professional Learning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E75183" w:rsidRDefault="000B15E3">
            <w:r>
              <w:rPr>
                <w:color w:val="A9A9A9"/>
                <w:sz w:val="20"/>
              </w:rPr>
              <w:t>Troy will mentor staff at CHPS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Off-site</w:t>
            </w:r>
          </w:p>
          <w:p w:rsidR="00E75183" w:rsidRDefault="000B15E3">
            <w:r>
              <w:rPr>
                <w:color w:val="A9A9A9"/>
                <w:sz w:val="20"/>
              </w:rPr>
              <w:t>SWPB - Network meetings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lastRenderedPageBreak/>
              <w:t>Professional Development   - Troy Johns</w:t>
            </w:r>
            <w:r>
              <w:rPr>
                <w:sz w:val="20"/>
              </w:rPr>
              <w:br/>
              <w:t>Whole School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All Staff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3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E75183" w:rsidRDefault="000B15E3">
            <w:r>
              <w:rPr>
                <w:color w:val="A9A9A9"/>
                <w:sz w:val="20"/>
              </w:rPr>
              <w:t>Troy will continue to work with CHPS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 xml:space="preserve">Release time for team to observe other schools 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Student Wellbeing Co-ordinator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Team Leader(s)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Peer observation including feedback and reflection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School improvement partnerships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Internal staff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Learning Specialist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Literacy Leaders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Maths/Sci Specialist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  <w:tr w:rsidR="00E75183" w:rsidTr="000B15E3">
        <w:trPr>
          <w:trHeight w:val="110"/>
        </w:trPr>
        <w:tc>
          <w:tcPr>
            <w:tcW w:w="288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 xml:space="preserve">Behaviour Support Plans Training </w:t>
            </w:r>
            <w:r>
              <w:rPr>
                <w:sz w:val="20"/>
              </w:rPr>
              <w:br/>
              <w:t>SWPBS Team 2 days release for teachers es in team</w:t>
            </w:r>
          </w:p>
        </w:tc>
        <w:tc>
          <w:tcPr>
            <w:tcW w:w="15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Team Leader(s)</w:t>
            </w:r>
          </w:p>
          <w:p w:rsidR="00E75183" w:rsidRDefault="00E75183"/>
        </w:tc>
        <w:tc>
          <w:tcPr>
            <w:tcW w:w="1440" w:type="dxa"/>
          </w:tcPr>
          <w:p w:rsidR="000B15E3" w:rsidRPr="00FB5F1A" w:rsidRDefault="000B15E3" w:rsidP="000B15E3">
            <w:pPr>
              <w:spacing w:after="0"/>
            </w:pPr>
            <w:r>
              <w:rPr>
                <w:sz w:val="20"/>
              </w:rPr>
              <w:t>from:</w:t>
            </w:r>
            <w:r>
              <w:rPr>
                <w:sz w:val="20"/>
              </w:rPr>
              <w:br/>
              <w:t>Term 1</w:t>
            </w:r>
          </w:p>
          <w:p w:rsidR="00E75183" w:rsidRDefault="000B15E3">
            <w:r>
              <w:rPr>
                <w:sz w:val="20"/>
              </w:rPr>
              <w:t>to:</w:t>
            </w:r>
            <w:r>
              <w:rPr>
                <w:sz w:val="20"/>
              </w:rPr>
              <w:br/>
              <w:t>Term 4</w:t>
            </w:r>
          </w:p>
        </w:tc>
        <w:tc>
          <w:tcPr>
            <w:tcW w:w="279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Planning</w:t>
            </w:r>
          </w:p>
          <w:p w:rsidR="00E75183" w:rsidRDefault="000B15E3"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Preparation</w:t>
            </w:r>
          </w:p>
        </w:tc>
        <w:tc>
          <w:tcPr>
            <w:tcW w:w="270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Formal School Meeting / Internal Professional Learning Sessions</w:t>
            </w:r>
          </w:p>
        </w:tc>
        <w:tc>
          <w:tcPr>
            <w:tcW w:w="243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External consultants</w:t>
            </w:r>
          </w:p>
          <w:p w:rsidR="00E75183" w:rsidRDefault="000B15E3">
            <w:r>
              <w:rPr>
                <w:color w:val="A9A9A9"/>
                <w:sz w:val="20"/>
              </w:rPr>
              <w:t>Troy</w:t>
            </w:r>
          </w:p>
        </w:tc>
        <w:tc>
          <w:tcPr>
            <w:tcW w:w="1260" w:type="dxa"/>
          </w:tcPr>
          <w:p w:rsidR="000B15E3" w:rsidRPr="00FB5F1A" w:rsidRDefault="000B15E3" w:rsidP="000B15E3">
            <w:pPr>
              <w:spacing w:after="0"/>
            </w:pPr>
            <w:r>
              <w:rPr>
                <w:rFonts w:ascii="Wingdings" w:eastAsia="Wingdings" w:hAnsi="Wingdings" w:cs="Wingdings"/>
                <w:color w:val="008000"/>
                <w:sz w:val="24"/>
              </w:rPr>
              <w:sym w:font="Wingdings" w:char="F0FE"/>
            </w:r>
            <w:r>
              <w:rPr>
                <w:rFonts w:eastAsia="Arial"/>
                <w:color w:val="000000"/>
                <w:sz w:val="20"/>
              </w:rPr>
              <w:t xml:space="preserve"> On-site</w:t>
            </w:r>
          </w:p>
        </w:tc>
      </w:tr>
    </w:tbl>
    <w:p w:rsidR="000B15E3" w:rsidRDefault="000B15E3" w:rsidP="000B15E3">
      <w:pPr>
        <w:pStyle w:val="ESBodyText"/>
      </w:pPr>
    </w:p>
    <w:sectPr w:rsidR="000B15E3" w:rsidSect="000B15E3">
      <w:headerReference w:type="even" r:id="rId37"/>
      <w:headerReference w:type="default" r:id="rId38"/>
      <w:footerReference w:type="default" r:id="rId39"/>
      <w:headerReference w:type="first" r:id="rId40"/>
      <w:pgSz w:w="16838" w:h="11906" w:orient="landscape" w:code="9"/>
      <w:pgMar w:top="1304" w:right="2036" w:bottom="1240" w:left="1304" w:header="624" w:footer="532" w:gutter="0"/>
      <w:pgNumType w:start="2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7F" w:rsidRDefault="00001C7F">
      <w:pPr>
        <w:spacing w:after="0" w:line="240" w:lineRule="auto"/>
      </w:pPr>
      <w:r>
        <w:separator/>
      </w:r>
    </w:p>
  </w:endnote>
  <w:endnote w:type="continuationSeparator" w:id="0">
    <w:p w:rsidR="00001C7F" w:rsidRDefault="000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793BFC" w:rsidRDefault="00001C7F" w:rsidP="000B15E3">
    <w:pPr>
      <w:pStyle w:val="ESSubheading1"/>
      <w:ind w:firstLine="567"/>
      <w:rPr>
        <w:sz w:val="15"/>
        <w:szCs w:val="15"/>
      </w:rPr>
    </w:pPr>
    <w:r w:rsidRPr="00793BFC">
      <w:rPr>
        <w:noProof/>
        <w:sz w:val="15"/>
        <w:szCs w:val="15"/>
      </w:rPr>
      <w:t>Campbellfield Heights Primary School (5034) - 2019 - AIP - Overall</w:t>
    </w:r>
    <w:r w:rsidRPr="00793BFC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8384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C7F" w:rsidRPr="007B2B29" w:rsidRDefault="00001C7F" w:rsidP="000B15E3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07DF3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B4442D" w:rsidRDefault="00001C7F" w:rsidP="000B15E3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Campbellfield Heights Primary School (5034) - 2019 - Self-evaluation Summary.docx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1008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906265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C7F" w:rsidRPr="007B2B29" w:rsidRDefault="00001C7F" w:rsidP="000B15E3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07DF3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5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7839E6" w:rsidRDefault="00001C7F" w:rsidP="000B15E3">
    <w:pPr>
      <w:pStyle w:val="ESImageorGraphTitle"/>
      <w:rPr>
        <w:b w:val="0"/>
        <w:sz w:val="15"/>
        <w:szCs w:val="15"/>
      </w:rPr>
    </w:pPr>
    <w:r w:rsidRPr="007839E6">
      <w:rPr>
        <w:b w:val="0"/>
        <w:noProof/>
        <w:sz w:val="15"/>
        <w:szCs w:val="15"/>
      </w:rPr>
      <w:t>Campbellfield Heights Primary School (5034) - 2019 - AIP - SSP Goals Targets and KIS</w:t>
    </w:r>
    <w:r w:rsidRPr="007839E6">
      <w:rPr>
        <w:b w:val="0"/>
        <w:noProof/>
        <w:sz w:val="15"/>
        <w:szCs w:val="15"/>
        <w:lang w:val="en-AU" w:eastAsia="en-AU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5453028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141636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C7F" w:rsidRPr="007B2B29" w:rsidRDefault="00001C7F" w:rsidP="000B15E3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D193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006534" w:rsidRDefault="00001C7F" w:rsidP="000B15E3">
    <w:pPr>
      <w:pStyle w:val="ESSubheading1"/>
      <w:ind w:firstLine="567"/>
    </w:pPr>
    <w:r w:rsidRPr="00943620">
      <w:rPr>
        <w:noProof/>
        <w:sz w:val="15"/>
        <w:szCs w:val="15"/>
      </w:rPr>
      <w:t>Campbellfield Heights Primary School (5034) - 2019 - AIP - Annual Goals Targets and KIS</w:t>
    </w:r>
    <w:r w:rsidRPr="000C104E">
      <w:rPr>
        <w:noProof/>
        <w:lang w:val="en-AU" w:eastAsia="en-AU"/>
      </w:rPr>
      <w:drawing>
        <wp:anchor distT="0" distB="0" distL="114300" distR="114300" simplePos="0" relativeHeight="25169305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16400871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1405428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C7F" w:rsidRPr="007B2B29" w:rsidRDefault="00001C7F" w:rsidP="000B15E3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D193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10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006534" w:rsidRDefault="00001C7F" w:rsidP="000B15E3">
    <w:pPr>
      <w:pStyle w:val="ESSubheading1"/>
      <w:ind w:firstLine="567"/>
    </w:pPr>
    <w:r w:rsidRPr="0091722C">
      <w:rPr>
        <w:noProof/>
        <w:sz w:val="15"/>
        <w:szCs w:val="15"/>
      </w:rPr>
      <w:t>Campbellfield Heights Primary School (5034) - 2019 - AIP - Actions Outcomes and Activities</w:t>
    </w:r>
    <w:r w:rsidRPr="000C104E">
      <w:rPr>
        <w:noProof/>
        <w:lang w:val="en-AU" w:eastAsia="en-AU"/>
      </w:rPr>
      <w:drawing>
        <wp:anchor distT="0" distB="0" distL="114300" distR="114300" simplePos="0" relativeHeight="251698176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803726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C7F" w:rsidRPr="007B2B29" w:rsidRDefault="00001C7F" w:rsidP="000B15E3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D193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8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B4442D" w:rsidRDefault="00001C7F" w:rsidP="000B15E3">
    <w:pPr>
      <w:pStyle w:val="ESSubheading1"/>
      <w:ind w:firstLine="567"/>
      <w:rPr>
        <w:sz w:val="15"/>
        <w:szCs w:val="15"/>
      </w:rPr>
    </w:pPr>
    <w:r w:rsidRPr="00B4442D">
      <w:rPr>
        <w:noProof/>
        <w:sz w:val="15"/>
        <w:szCs w:val="15"/>
      </w:rPr>
      <w:t>Campbellfield Heights Primary School (5034) - 2019 - AIP - Equity Funding Planning</w:t>
    </w:r>
    <w:r w:rsidRPr="00B4442D">
      <w:rPr>
        <w:noProof/>
        <w:sz w:val="15"/>
        <w:szCs w:val="15"/>
        <w:lang w:val="en-AU" w:eastAsia="en-AU"/>
      </w:rPr>
      <w:drawing>
        <wp:anchor distT="0" distB="0" distL="114300" distR="114300" simplePos="0" relativeHeight="251699200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5728946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sdt>
    <w:sdtPr>
      <w:rPr>
        <w:rFonts w:eastAsia="Arial" w:cs="Times New Roman"/>
        <w:color w:val="AF272F"/>
        <w:sz w:val="15"/>
        <w:szCs w:val="15"/>
        <w:lang w:val="en-AU"/>
      </w:rPr>
      <w:id w:val="8417629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C7F" w:rsidRPr="007B2B29" w:rsidRDefault="00001C7F" w:rsidP="000B15E3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D193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4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006534" w:rsidRDefault="00001C7F" w:rsidP="000B15E3">
    <w:pPr>
      <w:pStyle w:val="ESSubheading1"/>
      <w:ind w:firstLine="567"/>
    </w:pPr>
    <w:r w:rsidRPr="005513BB">
      <w:rPr>
        <w:noProof/>
        <w:sz w:val="15"/>
        <w:szCs w:val="15"/>
      </w:rPr>
      <w:t>Campbellfield Heights Primary School (5034) - 2019 - AIP - Professional Learning Plan</w:t>
    </w:r>
    <w:r w:rsidRPr="000C104E">
      <w:rPr>
        <w:noProof/>
        <w:lang w:val="en-AU" w:eastAsia="en-AU"/>
      </w:rPr>
      <w:drawing>
        <wp:anchor distT="0" distB="0" distL="114300" distR="114300" simplePos="0" relativeHeight="251700224" behindDoc="1" locked="0" layoutInCell="1" allowOverlap="1">
          <wp:simplePos x="0" y="0"/>
          <wp:positionH relativeFrom="column">
            <wp:posOffset>11844304</wp:posOffset>
          </wp:positionH>
          <wp:positionV relativeFrom="paragraph">
            <wp:posOffset>-47625</wp:posOffset>
          </wp:positionV>
          <wp:extent cx="1981200" cy="704850"/>
          <wp:effectExtent l="0" t="0" r="0" b="0"/>
          <wp:wrapNone/>
          <wp:docPr id="157255561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06534">
      <w:t xml:space="preserve"> </w:t>
    </w:r>
  </w:p>
  <w:sdt>
    <w:sdtPr>
      <w:rPr>
        <w:rFonts w:eastAsia="Arial" w:cs="Times New Roman"/>
        <w:color w:val="AF272F"/>
        <w:sz w:val="15"/>
        <w:szCs w:val="15"/>
        <w:lang w:val="en-AU"/>
      </w:rPr>
      <w:id w:val="2075186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1C7F" w:rsidRPr="007B2B29" w:rsidRDefault="00001C7F" w:rsidP="000B15E3">
        <w:pPr>
          <w:tabs>
            <w:tab w:val="right" w:pos="567"/>
          </w:tabs>
          <w:spacing w:after="0" w:line="240" w:lineRule="auto"/>
          <w:ind w:right="-2268"/>
          <w:rPr>
            <w:rFonts w:eastAsia="Arial" w:cs="Times New Roman"/>
            <w:color w:val="AF272F"/>
            <w:sz w:val="13"/>
            <w:szCs w:val="13"/>
            <w:lang w:val="en-AU"/>
          </w:rPr>
        </w:pP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t xml:space="preserve">Page  </w: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TITLE  \* MERGEFORMAT </w:instrText>
        </w:r>
        <w:r w:rsidRPr="00006534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end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tab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begin"/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instrText xml:space="preserve"> PAGE   \* MERGEFORMAT </w:instrText>
        </w:r>
        <w:r w:rsidRPr="007B2B29">
          <w:rPr>
            <w:rFonts w:eastAsia="Arial" w:cs="Times New Roman"/>
            <w:color w:val="AF272F"/>
            <w:sz w:val="15"/>
            <w:szCs w:val="15"/>
            <w:lang w:val="en-AU"/>
          </w:rPr>
          <w:fldChar w:fldCharType="separate"/>
        </w:r>
        <w:r w:rsidR="00ED193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t>2</w:t>
        </w:r>
        <w:r w:rsidRPr="007B2B29">
          <w:rPr>
            <w:rFonts w:eastAsia="Arial" w:cs="Times New Roman"/>
            <w:noProof/>
            <w:color w:val="AF272F"/>
            <w:sz w:val="15"/>
            <w:szCs w:val="15"/>
            <w:lang w:val="en-A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7F" w:rsidRDefault="00001C7F">
      <w:pPr>
        <w:spacing w:after="0" w:line="240" w:lineRule="auto"/>
      </w:pPr>
      <w:r>
        <w:separator/>
      </w:r>
    </w:p>
  </w:footnote>
  <w:footnote w:type="continuationSeparator" w:id="0">
    <w:p w:rsidR="00001C7F" w:rsidRDefault="00001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0;margin-top:0;width:500pt;height:180pt;rotation:-40;z-index:25166028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4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0;margin-top:0;width:500pt;height:180pt;rotation:-40;z-index:251669504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 w:rsidRPr="000C104E">
      <w:rPr>
        <w:noProof/>
        <w:lang w:val="en-AU" w:eastAsia="en-AU"/>
      </w:rPr>
      <w:drawing>
        <wp:anchor distT="0" distB="0" distL="114300" distR="114300" simplePos="0" relativeHeight="25168691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34003838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25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0;margin-top:0;width:500pt;height:180pt;rotation:-40;z-index:25166233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0;width:500pt;height:180pt;rotation:-40;z-index:25168179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3E29B5" w:rsidRDefault="00001C7F" w:rsidP="000B15E3">
    <w:r w:rsidRPr="000C104E">
      <w:rPr>
        <w:noProof/>
        <w:lang w:val="en-AU" w:eastAsia="en-AU"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1C7F" w:rsidRDefault="00001C7F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48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0;margin-top:0;width:500pt;height:180pt;rotation:-40;z-index:25167052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0;width:500pt;height:180pt;rotation:-40;z-index:2516828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3E29B5" w:rsidRDefault="00001C7F" w:rsidP="000B15E3">
    <w:r w:rsidRPr="000C104E">
      <w:rPr>
        <w:noProof/>
        <w:lang w:val="en-AU" w:eastAsia="en-AU"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0254012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1C7F" w:rsidRDefault="00001C7F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7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500pt;height:180pt;rotation:-40;z-index:25167155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0;margin-top:0;width:500pt;height:180pt;rotation:-40;z-index:25168384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" filled="f" stroked="f">
              <o:lock v:ext="edit" shapetype="t"/>
              <v:textbox style="mso-fit-shape-to-text:t">
                <w:txbxContent>
                  <w:p w:rsidR="000B15E3" w:rsidRDefault="000B15E3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3E29B5" w:rsidRDefault="00001C7F" w:rsidP="000B15E3">
    <w:r w:rsidRPr="000C104E">
      <w:rPr>
        <w:noProof/>
        <w:lang w:val="en-AU" w:eastAsia="en-AU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1C7F" w:rsidRDefault="00001C7F"/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Pr="003E29B5" w:rsidRDefault="00001C7F" w:rsidP="000B15E3">
    <w:r w:rsidRPr="000C104E">
      <w:rPr>
        <w:noProof/>
        <w:lang w:val="en-AU" w:eastAsia="en-AU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17806545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1C7F" w:rsidRDefault="00001C7F"/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94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margin-left:0;margin-top:0;width:500pt;height:180pt;rotation:-40;z-index:25167257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" filled="f" stroked="f">
              <o:lock v:ext="edit" shapetype="t"/>
              <v:textbox style="mso-fit-shape-to-text:t">
                <w:txbxContent>
                  <w:p w:rsidR="000B15E3" w:rsidRDefault="000B15E3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500pt;height:180pt;rotation:-40;z-index:25165824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00pt;height:180pt;rotation:-40;z-index:25166745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 w:rsidRPr="000C104E">
      <w:rPr>
        <w:noProof/>
        <w:lang w:val="en-AU" w:eastAsia="en-AU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299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500pt;height:180pt;rotation:-40;z-index:251661312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8076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500pt;height:180pt;rotation:-40;z-index:251680768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 w:rsidRPr="000C104E">
      <w:rPr>
        <w:noProof/>
        <w:lang w:val="en-AU" w:eastAsia="en-AU"/>
      </w:rPr>
      <w:drawing>
        <wp:anchor distT="0" distB="0" distL="114300" distR="114300" simplePos="0" relativeHeight="251692032" behindDoc="1" locked="0" layoutInCell="1" allowOverlap="1">
          <wp:simplePos x="0" y="0"/>
          <wp:positionH relativeFrom="column">
            <wp:posOffset>11844068</wp:posOffset>
          </wp:positionH>
          <wp:positionV relativeFrom="paragraph">
            <wp:posOffset>-272367</wp:posOffset>
          </wp:positionV>
          <wp:extent cx="1991003" cy="7430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003" cy="74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C7F" w:rsidRDefault="00001C7F"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350000" cy="2286000"/>
              <wp:effectExtent l="0" t="1428750" r="0" b="1276350"/>
              <wp:wrapNone/>
              <wp:docPr id="330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200000">
                        <a:off x="0" y="0"/>
                        <a:ext cx="6350000" cy="2286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01C7F" w:rsidRDefault="00001C7F" w:rsidP="000B15E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D3D3D3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D3D3D3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500pt;height:180pt;rotation:-40;z-index:251668480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" filled="f" stroked="f">
              <o:lock v:ext="edit" shapetype="t"/>
              <v:textbox style="mso-fit-shape-to-text:t">
                <w:txbxContent>
                  <w:p w:rsidR="00001C7F" w:rsidRDefault="00001C7F" w:rsidP="000B15E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D3D3D3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D3D3D3"/>
                          </w14:solidFill>
                          <w14:prstDash w14:val="solid"/>
                          <w14:round/>
                        </w14:textOutline>
                      </w:rPr>
                      <w:t>Draft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FE6ADFC"/>
    <w:lvl w:ilvl="0">
      <w:start w:val="1"/>
      <w:numFmt w:val="bullet"/>
      <w:pStyle w:val="NoteLevel1"/>
      <w:lvlText w:val=""/>
      <w:lvlJc w:val="left"/>
      <w:pPr>
        <w:ind w:left="-600" w:hanging="360"/>
      </w:pPr>
      <w:rPr>
        <w:rFonts w:ascii="Symbol" w:hAnsi="Symbol" w:hint="default"/>
        <w:color w:val="AF272F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-240"/>
        </w:tabs>
        <w:ind w:left="12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480"/>
        </w:tabs>
        <w:ind w:left="84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1200"/>
        </w:tabs>
        <w:ind w:left="1560" w:hanging="360"/>
      </w:pPr>
      <w:rPr>
        <w:rFonts w:ascii="Wingdings" w:hAnsi="Wingdings" w:hint="default"/>
        <w:color w:val="AF272F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1920"/>
        </w:tabs>
        <w:ind w:left="228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2640"/>
        </w:tabs>
        <w:ind w:left="300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3360"/>
        </w:tabs>
        <w:ind w:left="372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4080"/>
        </w:tabs>
        <w:ind w:left="444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4800"/>
        </w:tabs>
        <w:ind w:left="516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9844D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EDC9C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11ED4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218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30E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CA33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04D1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F22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36AB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5A2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AD53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DE22CF"/>
    <w:multiLevelType w:val="multilevel"/>
    <w:tmpl w:val="58EA97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0527E"/>
    <w:multiLevelType w:val="hybridMultilevel"/>
    <w:tmpl w:val="97505B86"/>
    <w:lvl w:ilvl="0" w:tplc="11FE8C90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D69A5834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F45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2A1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9E08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FC3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4E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C8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2B5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94D37"/>
    <w:multiLevelType w:val="multilevel"/>
    <w:tmpl w:val="FEE408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943FCB"/>
    <w:multiLevelType w:val="multilevel"/>
    <w:tmpl w:val="20C6D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  <w:sz w:val="15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CB6D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1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SortMethod w:val="0000"/>
  <w:documentProtection w:enforcement="0"/>
  <w:autoFormatOverride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83"/>
    <w:rsid w:val="00001C7F"/>
    <w:rsid w:val="000B15E3"/>
    <w:rsid w:val="000C2805"/>
    <w:rsid w:val="00335EBF"/>
    <w:rsid w:val="004D2033"/>
    <w:rsid w:val="00763F0B"/>
    <w:rsid w:val="00C6040D"/>
    <w:rsid w:val="00E07DF3"/>
    <w:rsid w:val="00E54E80"/>
    <w:rsid w:val="00E75183"/>
    <w:rsid w:val="00ED1939"/>
    <w:rsid w:val="00F4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97F8"/>
  <w15:docId w15:val="{24611D24-A3C4-40C8-970A-AB38108FC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127682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locked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locked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600EB1"/>
    <w:pPr>
      <w:spacing w:before="240"/>
      <w:outlineLvl w:val="2"/>
    </w:pPr>
    <w:rPr>
      <w:b/>
      <w:color w:val="000000" w:themeColor="tex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3E43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Heading1">
    <w:name w:val="ES_Heading 1"/>
    <w:basedOn w:val="Title"/>
    <w:qFormat/>
    <w:rsid w:val="00D049D0"/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D2"/>
    <w:rPr>
      <w:rFonts w:ascii="Arial" w:hAnsi="Arial" w:cs="Arial"/>
      <w:sz w:val="18"/>
      <w:szCs w:val="18"/>
    </w:rPr>
  </w:style>
  <w:style w:type="paragraph" w:customStyle="1" w:styleId="ESIntroParagraph">
    <w:name w:val="ES_Intro Paragraph"/>
    <w:basedOn w:val="Subtitle"/>
    <w:qFormat/>
    <w:rsid w:val="00D049D0"/>
  </w:style>
  <w:style w:type="paragraph" w:customStyle="1" w:styleId="ESHeading2">
    <w:name w:val="ES_Heading 2"/>
    <w:basedOn w:val="Heading1"/>
    <w:qFormat/>
    <w:rsid w:val="00895870"/>
    <w:pPr>
      <w:spacing w:before="240" w:after="12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11D2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semiHidden/>
    <w:locked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locked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semiHidden/>
    <w:locked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5711D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semiHidden/>
    <w:qFormat/>
    <w:locked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11D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11D2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semiHidden/>
    <w:qFormat/>
    <w:locked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11D2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11D2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semiHidden/>
    <w:qFormat/>
    <w:locked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semiHidden/>
    <w:lock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1D2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11D2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semiHidden/>
    <w:lock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locked/>
    <w:rsid w:val="000F155E"/>
    <w:pPr>
      <w:spacing w:before="240" w:after="0"/>
      <w:outlineLvl w:val="9"/>
    </w:pPr>
    <w:rPr>
      <w:rFonts w:asciiTheme="majorHAnsi" w:hAnsiTheme="majorHAnsi"/>
      <w:b w:val="0"/>
      <w:bCs w:val="0"/>
      <w:caps w:val="0"/>
      <w:color w:val="365F91" w:themeColor="accent1" w:themeShade="BF"/>
      <w:sz w:val="32"/>
      <w:szCs w:val="32"/>
    </w:rPr>
  </w:style>
  <w:style w:type="paragraph" w:customStyle="1" w:styleId="ESHeading3">
    <w:name w:val="ES_Heading 3"/>
    <w:basedOn w:val="Heading3"/>
    <w:qFormat/>
    <w:rsid w:val="00583B58"/>
    <w:pPr>
      <w:spacing w:before="160" w:after="60"/>
    </w:pPr>
  </w:style>
  <w:style w:type="paragraph" w:customStyle="1" w:styleId="ESBodyText">
    <w:name w:val="ES_Body Text"/>
    <w:basedOn w:val="Normal"/>
    <w:qFormat/>
    <w:rsid w:val="00D049D0"/>
  </w:style>
  <w:style w:type="paragraph" w:styleId="FootnoteText">
    <w:name w:val="footnote text"/>
    <w:basedOn w:val="Normal"/>
    <w:link w:val="FootnoteTextChar"/>
    <w:uiPriority w:val="99"/>
    <w:unhideWhenUsed/>
    <w:locked/>
    <w:rsid w:val="00271F77"/>
    <w:pPr>
      <w:spacing w:after="40" w:line="240" w:lineRule="auto"/>
    </w:pPr>
    <w:rPr>
      <w:sz w:val="11"/>
      <w:szCs w:val="11"/>
    </w:rPr>
  </w:style>
  <w:style w:type="paragraph" w:customStyle="1" w:styleId="NoteLevel1">
    <w:name w:val="Note Level 1"/>
    <w:basedOn w:val="Normal"/>
    <w:uiPriority w:val="99"/>
    <w:locked/>
    <w:rsid w:val="00895870"/>
    <w:pPr>
      <w:keepNext/>
      <w:numPr>
        <w:numId w:val="11"/>
      </w:numPr>
      <w:spacing w:before="120"/>
      <w:ind w:left="284"/>
      <w:contextualSpacing/>
      <w:outlineLvl w:val="0"/>
    </w:pPr>
  </w:style>
  <w:style w:type="paragraph" w:customStyle="1" w:styleId="NoteLevel2">
    <w:name w:val="Note Level 2"/>
    <w:basedOn w:val="Normal"/>
    <w:uiPriority w:val="99"/>
    <w:locked/>
    <w:rsid w:val="00D84C0F"/>
    <w:pPr>
      <w:keepNext/>
      <w:numPr>
        <w:ilvl w:val="1"/>
        <w:numId w:val="11"/>
      </w:numPr>
      <w:spacing w:after="0"/>
      <w:ind w:firstLine="164"/>
      <w:contextualSpacing/>
      <w:outlineLvl w:val="1"/>
    </w:pPr>
  </w:style>
  <w:style w:type="paragraph" w:customStyle="1" w:styleId="NoteLevel3">
    <w:name w:val="Note Level 3"/>
    <w:basedOn w:val="Normal"/>
    <w:uiPriority w:val="99"/>
    <w:locked/>
    <w:rsid w:val="00D84C0F"/>
    <w:pPr>
      <w:keepNext/>
      <w:numPr>
        <w:ilvl w:val="2"/>
        <w:numId w:val="11"/>
      </w:numPr>
      <w:spacing w:after="0"/>
      <w:ind w:firstLine="164"/>
      <w:contextualSpacing/>
      <w:outlineLvl w:val="2"/>
    </w:pPr>
  </w:style>
  <w:style w:type="paragraph" w:customStyle="1" w:styleId="NoteLevel4">
    <w:name w:val="Note Level 4"/>
    <w:basedOn w:val="Normal"/>
    <w:uiPriority w:val="99"/>
    <w:locked/>
    <w:rsid w:val="00D84C0F"/>
    <w:pPr>
      <w:keepNext/>
      <w:numPr>
        <w:ilvl w:val="3"/>
        <w:numId w:val="11"/>
      </w:numPr>
      <w:spacing w:after="0"/>
      <w:ind w:firstLine="164"/>
      <w:contextualSpacing/>
      <w:outlineLvl w:val="3"/>
    </w:pPr>
  </w:style>
  <w:style w:type="paragraph" w:customStyle="1" w:styleId="NoteLevel5">
    <w:name w:val="Note Level 5"/>
    <w:basedOn w:val="Normal"/>
    <w:uiPriority w:val="99"/>
    <w:locked/>
    <w:rsid w:val="00D84C0F"/>
    <w:pPr>
      <w:keepNext/>
      <w:numPr>
        <w:ilvl w:val="4"/>
        <w:numId w:val="11"/>
      </w:numPr>
      <w:spacing w:after="0"/>
      <w:ind w:left="1985" w:firstLine="164"/>
      <w:contextualSpacing/>
      <w:outlineLvl w:val="4"/>
    </w:pPr>
  </w:style>
  <w:style w:type="paragraph" w:customStyle="1" w:styleId="NoteLevel6">
    <w:name w:val="Note Level 6"/>
    <w:basedOn w:val="Normal"/>
    <w:uiPriority w:val="99"/>
    <w:locked/>
    <w:rsid w:val="00D84C0F"/>
    <w:pPr>
      <w:keepNext/>
      <w:numPr>
        <w:ilvl w:val="5"/>
        <w:numId w:val="11"/>
      </w:numPr>
      <w:spacing w:after="0"/>
      <w:ind w:firstLine="164"/>
      <w:contextualSpacing/>
      <w:outlineLvl w:val="5"/>
    </w:pPr>
  </w:style>
  <w:style w:type="paragraph" w:customStyle="1" w:styleId="NoteLevel7">
    <w:name w:val="Note Level 7"/>
    <w:basedOn w:val="NoteLevel5"/>
    <w:uiPriority w:val="99"/>
    <w:locked/>
    <w:rsid w:val="00D84C0F"/>
    <w:pPr>
      <w:ind w:left="3402" w:firstLine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271F77"/>
    <w:rPr>
      <w:rFonts w:ascii="Arial" w:hAnsi="Arial" w:cs="Arial"/>
      <w:sz w:val="11"/>
      <w:szCs w:val="11"/>
    </w:rPr>
  </w:style>
  <w:style w:type="paragraph" w:customStyle="1" w:styleId="NoteLevel8">
    <w:name w:val="Note Level 8"/>
    <w:basedOn w:val="Normal"/>
    <w:uiPriority w:val="99"/>
    <w:locked/>
    <w:rsid w:val="00D84C0F"/>
    <w:pPr>
      <w:keepNext/>
      <w:numPr>
        <w:ilvl w:val="7"/>
        <w:numId w:val="11"/>
      </w:numPr>
      <w:spacing w:after="0"/>
      <w:contextualSpacing/>
      <w:outlineLvl w:val="7"/>
    </w:pPr>
  </w:style>
  <w:style w:type="paragraph" w:customStyle="1" w:styleId="ESImageorGraphTitle">
    <w:name w:val="ES_Image or Graph Title"/>
    <w:basedOn w:val="ESHeading2"/>
    <w:qFormat/>
    <w:rsid w:val="006935C9"/>
    <w:pPr>
      <w:spacing w:before="320" w:after="200"/>
    </w:pPr>
    <w:rPr>
      <w:caps w:val="0"/>
      <w:sz w:val="18"/>
    </w:rPr>
  </w:style>
  <w:style w:type="character" w:styleId="FootnoteReference">
    <w:name w:val="footnote reference"/>
    <w:basedOn w:val="DefaultParagraphFont"/>
    <w:uiPriority w:val="99"/>
    <w:unhideWhenUsed/>
    <w:locked/>
    <w:rsid w:val="00271F77"/>
    <w:rPr>
      <w:color w:val="AF272F"/>
      <w:sz w:val="13"/>
      <w:szCs w:val="13"/>
      <w:vertAlign w:val="superscript"/>
    </w:rPr>
  </w:style>
  <w:style w:type="paragraph" w:customStyle="1" w:styleId="ESSubheading1">
    <w:name w:val="ES_Subheading 1"/>
    <w:basedOn w:val="ESIntroParagraph"/>
    <w:qFormat/>
    <w:rsid w:val="00D84C0F"/>
    <w:pPr>
      <w:ind w:left="-567"/>
    </w:pPr>
    <w:rPr>
      <w:color w:val="AF272F"/>
      <w:sz w:val="28"/>
    </w:rPr>
  </w:style>
  <w:style w:type="paragraph" w:customStyle="1" w:styleId="ESSubheading1White">
    <w:name w:val="ES_Subheading 1 (White)"/>
    <w:basedOn w:val="ESSubheading1"/>
    <w:qFormat/>
    <w:rsid w:val="00D84C0F"/>
    <w:rPr>
      <w:color w:val="FFFFFF" w:themeColor="background1"/>
    </w:rPr>
  </w:style>
  <w:style w:type="paragraph" w:customStyle="1" w:styleId="ESQuote">
    <w:name w:val="ES_Quote"/>
    <w:basedOn w:val="Quote"/>
    <w:qFormat/>
    <w:rsid w:val="0057654B"/>
    <w:pPr>
      <w:spacing w:before="320" w:after="200" w:line="320" w:lineRule="atLeast"/>
    </w:pPr>
    <w:rPr>
      <w:b w:val="0"/>
      <w:i/>
    </w:rPr>
  </w:style>
  <w:style w:type="paragraph" w:customStyle="1" w:styleId="ESQuoteAuthor">
    <w:name w:val="ES_Quote Author"/>
    <w:basedOn w:val="EndnoteText"/>
    <w:qFormat/>
    <w:rsid w:val="00D84C0F"/>
  </w:style>
  <w:style w:type="paragraph" w:customStyle="1" w:styleId="NoteLevel9">
    <w:name w:val="Note Level 9"/>
    <w:basedOn w:val="Normal"/>
    <w:uiPriority w:val="99"/>
    <w:locked/>
    <w:rsid w:val="00D84C0F"/>
    <w:pPr>
      <w:keepNext/>
      <w:numPr>
        <w:ilvl w:val="8"/>
        <w:numId w:val="11"/>
      </w:numPr>
      <w:spacing w:after="0"/>
      <w:contextualSpacing/>
      <w:outlineLvl w:val="8"/>
    </w:pPr>
  </w:style>
  <w:style w:type="character" w:customStyle="1" w:styleId="WHITE">
    <w:name w:val="WHITE"/>
    <w:basedOn w:val="DefaultParagraphFont"/>
    <w:uiPriority w:val="1"/>
    <w:qFormat/>
    <w:rsid w:val="000F4C22"/>
    <w:rPr>
      <w:color w:val="EEECE1" w:themeColor="background2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895870"/>
    <w:pPr>
      <w:ind w:left="360"/>
    </w:pPr>
  </w:style>
  <w:style w:type="paragraph" w:styleId="TOC1">
    <w:name w:val="toc 1"/>
    <w:basedOn w:val="Normal"/>
    <w:next w:val="Normal"/>
    <w:autoRedefine/>
    <w:uiPriority w:val="39"/>
    <w:unhideWhenUsed/>
    <w:locked/>
    <w:rsid w:val="00895870"/>
    <w:pPr>
      <w:tabs>
        <w:tab w:val="right" w:leader="dot" w:pos="9346"/>
      </w:tabs>
      <w:spacing w:after="100"/>
    </w:pPr>
    <w:rPr>
      <w:b/>
      <w:color w:val="AF272F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895870"/>
    <w:pPr>
      <w:spacing w:after="100"/>
      <w:ind w:left="180"/>
    </w:pPr>
    <w:rPr>
      <w:color w:val="AF272F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895870"/>
    <w:pPr>
      <w:ind w:left="540"/>
    </w:pPr>
  </w:style>
  <w:style w:type="paragraph" w:styleId="TOC5">
    <w:name w:val="toc 5"/>
    <w:basedOn w:val="Normal"/>
    <w:next w:val="Normal"/>
    <w:autoRedefine/>
    <w:uiPriority w:val="39"/>
    <w:unhideWhenUsed/>
    <w:locked/>
    <w:rsid w:val="00895870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locked/>
    <w:rsid w:val="00895870"/>
    <w:pPr>
      <w:ind w:left="900"/>
    </w:pPr>
  </w:style>
  <w:style w:type="paragraph" w:styleId="TOC7">
    <w:name w:val="toc 7"/>
    <w:basedOn w:val="Normal"/>
    <w:next w:val="Normal"/>
    <w:autoRedefine/>
    <w:uiPriority w:val="39"/>
    <w:unhideWhenUsed/>
    <w:locked/>
    <w:rsid w:val="00895870"/>
    <w:pPr>
      <w:ind w:left="1080"/>
    </w:pPr>
  </w:style>
  <w:style w:type="paragraph" w:styleId="TOC8">
    <w:name w:val="toc 8"/>
    <w:basedOn w:val="Normal"/>
    <w:next w:val="Normal"/>
    <w:autoRedefine/>
    <w:uiPriority w:val="39"/>
    <w:unhideWhenUsed/>
    <w:locked/>
    <w:rsid w:val="00895870"/>
    <w:pPr>
      <w:ind w:left="1260"/>
    </w:pPr>
  </w:style>
  <w:style w:type="paragraph" w:styleId="TOC9">
    <w:name w:val="toc 9"/>
    <w:basedOn w:val="Normal"/>
    <w:next w:val="Normal"/>
    <w:autoRedefine/>
    <w:uiPriority w:val="39"/>
    <w:unhideWhenUsed/>
    <w:locked/>
    <w:rsid w:val="00895870"/>
    <w:pPr>
      <w:ind w:left="1440"/>
    </w:pPr>
  </w:style>
  <w:style w:type="character" w:styleId="EndnoteReference">
    <w:name w:val="endnote reference"/>
    <w:uiPriority w:val="99"/>
    <w:unhideWhenUsed/>
    <w:locked/>
    <w:rsid w:val="00271F77"/>
    <w:rPr>
      <w:b w:val="0"/>
      <w:i w:val="0"/>
      <w:sz w:val="15"/>
      <w:szCs w:val="15"/>
      <w:lang w:val="en-AU"/>
    </w:rPr>
  </w:style>
  <w:style w:type="paragraph" w:customStyle="1" w:styleId="ESDisclaimer">
    <w:name w:val="ES_Disclaimer"/>
    <w:basedOn w:val="Normal"/>
    <w:qFormat/>
    <w:rsid w:val="00271F77"/>
    <w:pPr>
      <w:spacing w:after="40" w:line="240" w:lineRule="auto"/>
    </w:pPr>
    <w:rPr>
      <w:rFonts w:cstheme="minorHAnsi"/>
      <w:color w:val="7F7F7F" w:themeColor="text1" w:themeTint="80"/>
      <w:sz w:val="13"/>
      <w:szCs w:val="13"/>
    </w:rPr>
  </w:style>
  <w:style w:type="table" w:customStyle="1" w:styleId="TableGrid1">
    <w:name w:val="Table Grid1"/>
    <w:basedOn w:val="TableNormal"/>
    <w:next w:val="TableGrid"/>
    <w:uiPriority w:val="39"/>
    <w:rsid w:val="00F97B56"/>
    <w:rPr>
      <w:rFonts w:eastAsia="Arial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locked/>
    <w:rsid w:val="00F97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semiHidden/>
    <w:qFormat/>
    <w:locked/>
    <w:rsid w:val="00F97B56"/>
    <w:pPr>
      <w:ind w:left="720"/>
      <w:contextualSpacing/>
    </w:pPr>
  </w:style>
  <w:style w:type="paragraph" w:customStyle="1" w:styleId="ESWhiteTableHeading">
    <w:name w:val="ES_White Table Heading"/>
    <w:basedOn w:val="Normal"/>
    <w:qFormat/>
    <w:rsid w:val="00F8548F"/>
    <w:rPr>
      <w:rFonts w:eastAsia="Arial"/>
      <w:b/>
      <w:color w:val="FFFFFF" w:themeColor="background1"/>
      <w:sz w:val="20"/>
      <w:szCs w:val="20"/>
      <w:lang w:val="en-AU"/>
    </w:rPr>
  </w:style>
  <w:style w:type="paragraph" w:customStyle="1" w:styleId="ESBulletsinTable">
    <w:name w:val="ES_Bullets in Table"/>
    <w:basedOn w:val="ListParagraph"/>
    <w:qFormat/>
    <w:rsid w:val="00226B71"/>
    <w:pPr>
      <w:numPr>
        <w:numId w:val="17"/>
      </w:numPr>
      <w:spacing w:after="80" w:line="240" w:lineRule="auto"/>
    </w:pPr>
    <w:rPr>
      <w:rFonts w:eastAsia="Arial" w:cs="Times New Roman"/>
      <w:szCs w:val="22"/>
      <w:lang w:val="en-AU"/>
    </w:rPr>
  </w:style>
  <w:style w:type="paragraph" w:customStyle="1" w:styleId="ESBulletsinTableLevel2">
    <w:name w:val="ES_Bullets in Table Level 2"/>
    <w:basedOn w:val="ListParagraph"/>
    <w:qFormat/>
    <w:rsid w:val="00226B71"/>
    <w:pPr>
      <w:numPr>
        <w:ilvl w:val="1"/>
        <w:numId w:val="17"/>
      </w:numPr>
      <w:spacing w:after="80" w:line="240" w:lineRule="auto"/>
      <w:ind w:left="592"/>
    </w:pPr>
    <w:rPr>
      <w:rFonts w:eastAsia="Arial" w:cs="Times New Roman"/>
      <w:szCs w:val="22"/>
      <w:lang w:val="en-AU"/>
    </w:rPr>
  </w:style>
  <w:style w:type="character" w:customStyle="1" w:styleId="Red">
    <w:name w:val="Red"/>
    <w:basedOn w:val="DefaultParagraphFont"/>
    <w:uiPriority w:val="1"/>
    <w:qFormat/>
    <w:rsid w:val="007B2B29"/>
    <w:rPr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locked/>
    <w:rsid w:val="007B2B29"/>
  </w:style>
  <w:style w:type="paragraph" w:styleId="NormalWeb">
    <w:name w:val="Normal (Web)"/>
    <w:basedOn w:val="Normal"/>
    <w:uiPriority w:val="99"/>
    <w:semiHidden/>
    <w:unhideWhenUsed/>
    <w:locked/>
    <w:rsid w:val="00C259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E4341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locked/>
    <w:rsid w:val="00973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42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5" Type="http://schemas.openxmlformats.org/officeDocument/2006/relationships/header" Target="header10.xml"/><Relationship Id="rId33" Type="http://schemas.openxmlformats.org/officeDocument/2006/relationships/header" Target="header16.xml"/><Relationship Id="rId38" Type="http://schemas.openxmlformats.org/officeDocument/2006/relationships/header" Target="header20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37" Type="http://schemas.openxmlformats.org/officeDocument/2006/relationships/header" Target="header19.xml"/><Relationship Id="rId40" Type="http://schemas.openxmlformats.org/officeDocument/2006/relationships/header" Target="header2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oter" Target="footer3.xml"/><Relationship Id="rId28" Type="http://schemas.openxmlformats.org/officeDocument/2006/relationships/header" Target="header12.xml"/><Relationship Id="rId36" Type="http://schemas.openxmlformats.org/officeDocument/2006/relationships/header" Target="header18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31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eader" Target="header8.xml"/><Relationship Id="rId27" Type="http://schemas.openxmlformats.org/officeDocument/2006/relationships/footer" Target="footer4.xml"/><Relationship Id="rId30" Type="http://schemas.openxmlformats.org/officeDocument/2006/relationships/header" Target="header14.xml"/><Relationship Id="rId35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8C52FF2EE1A4490B5AB85D7492BA0" ma:contentTypeVersion="1" ma:contentTypeDescription="Create a new document." ma:contentTypeScope="" ma:versionID="6c6ab83cbd5185eb98af1dec393ead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635078151241466585</Data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81E9-3CD3-4F5B-803C-61E34248A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139D35-E501-4384-8888-880DF99BD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8D826A-78A9-4A6C-8034-99F2E8A12FB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BA66E8-BEDF-4CC9-A9D0-A0D341F956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9517BC4-BFB4-4998-976F-1CDEED71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34</Pages>
  <Words>4867</Words>
  <Characters>27744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Maniatakis</dc:creator>
  <cp:lastModifiedBy>Howard, Jo J</cp:lastModifiedBy>
  <cp:revision>5</cp:revision>
  <dcterms:created xsi:type="dcterms:W3CDTF">2019-03-21T22:24:00Z</dcterms:created>
  <dcterms:modified xsi:type="dcterms:W3CDTF">2019-03-22T02:01:00Z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0x0101001FD8C52FF2EE1A4490B5AB85D7492BA0</vt:lpwstr>
  </property>
</Properties>
</file>